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3F7FB"/>
  <w:body>
    <w:p w14:paraId="7D30934D" w14:textId="3BD1D958" w:rsidR="00F82719" w:rsidRPr="008E2CFB" w:rsidRDefault="00F82719" w:rsidP="00BC1055">
      <w:pPr>
        <w:rPr>
          <w:rFonts w:cstheme="minorHAnsi"/>
          <w:b/>
          <w:color w:val="FF0000"/>
          <w:sz w:val="24"/>
          <w:szCs w:val="24"/>
        </w:rPr>
      </w:pPr>
    </w:p>
    <w:p w14:paraId="738CB3F4" w14:textId="0765834B" w:rsidR="00FA5E30" w:rsidRPr="008E2CFB" w:rsidRDefault="0093568D" w:rsidP="00BC1055">
      <w:pPr>
        <w:jc w:val="center"/>
        <w:rPr>
          <w:rFonts w:cstheme="minorHAnsi"/>
          <w:b/>
          <w:color w:val="FF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240C2B4C" wp14:editId="18F06B0D">
            <wp:simplePos x="0" y="0"/>
            <wp:positionH relativeFrom="column">
              <wp:posOffset>-15875</wp:posOffset>
            </wp:positionH>
            <wp:positionV relativeFrom="paragraph">
              <wp:posOffset>412750</wp:posOffset>
            </wp:positionV>
            <wp:extent cx="5760720" cy="3843020"/>
            <wp:effectExtent l="19050" t="0" r="11430" b="1109980"/>
            <wp:wrapTopAndBottom/>
            <wp:docPr id="1892202186" name="Slika 1" descr="Može biti slika sljedećeg: Cotswol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že biti slika sljedećeg: Cotswold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30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14:paraId="7DDD8ED5" w14:textId="7F801CF8" w:rsidR="00FA5E30" w:rsidRPr="008E2CFB" w:rsidRDefault="00FA5E30" w:rsidP="00BC1055">
      <w:pPr>
        <w:jc w:val="center"/>
        <w:rPr>
          <w:rFonts w:cstheme="minorHAnsi"/>
          <w:b/>
          <w:color w:val="FF0000"/>
          <w:sz w:val="24"/>
          <w:szCs w:val="24"/>
        </w:rPr>
      </w:pPr>
    </w:p>
    <w:p w14:paraId="0236D964" w14:textId="03F3B955" w:rsidR="00FA5E30" w:rsidRPr="008E2CFB" w:rsidRDefault="00FA5E30" w:rsidP="00BC1055">
      <w:pPr>
        <w:jc w:val="center"/>
        <w:rPr>
          <w:rFonts w:cstheme="minorHAnsi"/>
          <w:b/>
          <w:color w:val="FF0000"/>
          <w:sz w:val="24"/>
          <w:szCs w:val="24"/>
        </w:rPr>
      </w:pPr>
    </w:p>
    <w:p w14:paraId="1A61A497" w14:textId="4D5CC88A" w:rsidR="00F82719" w:rsidRPr="008E2CFB" w:rsidRDefault="00F82719" w:rsidP="00BC1055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  <w:r w:rsidRPr="008E2CFB">
        <w:rPr>
          <w:rFonts w:cstheme="minorHAnsi"/>
          <w:b/>
          <w:color w:val="4F81BD" w:themeColor="accent1"/>
          <w:sz w:val="36"/>
          <w:szCs w:val="36"/>
        </w:rPr>
        <w:t>Vodič za građane</w:t>
      </w:r>
      <w:r w:rsidR="00572279" w:rsidRPr="008E2CFB">
        <w:rPr>
          <w:rFonts w:cstheme="minorHAnsi"/>
          <w:color w:val="4F81BD" w:themeColor="accent1"/>
        </w:rPr>
        <w:t xml:space="preserve"> </w:t>
      </w:r>
      <w:r w:rsidR="00572279" w:rsidRPr="008E2CFB">
        <w:rPr>
          <w:rFonts w:cstheme="minorHAnsi"/>
          <w:b/>
          <w:color w:val="4F81BD" w:themeColor="accent1"/>
          <w:sz w:val="36"/>
          <w:szCs w:val="36"/>
        </w:rPr>
        <w:t>za 202</w:t>
      </w:r>
      <w:r w:rsidR="008531B1">
        <w:rPr>
          <w:rFonts w:cstheme="minorHAnsi"/>
          <w:b/>
          <w:color w:val="4F81BD" w:themeColor="accent1"/>
          <w:sz w:val="36"/>
          <w:szCs w:val="36"/>
        </w:rPr>
        <w:t>5</w:t>
      </w:r>
      <w:r w:rsidR="00572279" w:rsidRPr="008E2CFB">
        <w:rPr>
          <w:rFonts w:cstheme="minorHAnsi"/>
          <w:b/>
          <w:color w:val="4F81BD" w:themeColor="accent1"/>
          <w:sz w:val="36"/>
          <w:szCs w:val="36"/>
        </w:rPr>
        <w:t>. godinu</w:t>
      </w:r>
    </w:p>
    <w:p w14:paraId="43B7DB94" w14:textId="24572CBE" w:rsidR="00F82719" w:rsidRPr="008E2CFB" w:rsidRDefault="006B23B5" w:rsidP="00BC1055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  <w:r>
        <w:rPr>
          <w:rFonts w:cstheme="minorHAnsi"/>
          <w:b/>
          <w:color w:val="4F81BD" w:themeColor="accent1"/>
          <w:sz w:val="36"/>
          <w:szCs w:val="36"/>
        </w:rPr>
        <w:t xml:space="preserve">Općina </w:t>
      </w:r>
      <w:r w:rsidR="0003123C">
        <w:rPr>
          <w:rFonts w:cstheme="minorHAnsi"/>
          <w:b/>
          <w:color w:val="4F81BD" w:themeColor="accent1"/>
          <w:sz w:val="36"/>
          <w:szCs w:val="36"/>
        </w:rPr>
        <w:t>Štrigova</w:t>
      </w:r>
    </w:p>
    <w:p w14:paraId="25351B47" w14:textId="22697FDE" w:rsidR="00F82719" w:rsidRPr="008E2CFB" w:rsidRDefault="00F82719" w:rsidP="00BC1055">
      <w:pPr>
        <w:rPr>
          <w:rFonts w:cstheme="minorHAnsi"/>
          <w:b/>
          <w:color w:val="FF0000"/>
          <w:sz w:val="24"/>
          <w:szCs w:val="24"/>
        </w:rPr>
      </w:pPr>
      <w:r w:rsidRPr="008E2CFB">
        <w:rPr>
          <w:rFonts w:cstheme="minorHAnsi"/>
          <w:b/>
          <w:color w:val="FF0000"/>
          <w:sz w:val="24"/>
          <w:szCs w:val="24"/>
        </w:rPr>
        <w:br w:type="page"/>
      </w:r>
    </w:p>
    <w:p w14:paraId="6758B3D3" w14:textId="77777777" w:rsidR="00BC1055" w:rsidRPr="00E12F26" w:rsidRDefault="00BC1055" w:rsidP="00BC1055">
      <w:pPr>
        <w:spacing w:after="160"/>
        <w:jc w:val="both"/>
        <w:rPr>
          <w:b/>
          <w:sz w:val="24"/>
          <w:szCs w:val="24"/>
        </w:rPr>
      </w:pPr>
      <w:r w:rsidRPr="00E12F26">
        <w:rPr>
          <w:b/>
          <w:bCs/>
          <w:sz w:val="24"/>
          <w:szCs w:val="24"/>
        </w:rPr>
        <w:lastRenderedPageBreak/>
        <w:t xml:space="preserve">Poštovani </w:t>
      </w:r>
      <w:r w:rsidRPr="00BC1055">
        <w:rPr>
          <w:b/>
          <w:bCs/>
          <w:sz w:val="24"/>
          <w:szCs w:val="24"/>
        </w:rPr>
        <w:t>stanovnici Općine Štrigova</w:t>
      </w:r>
      <w:r w:rsidRPr="00E12F26">
        <w:rPr>
          <w:b/>
          <w:bCs/>
          <w:sz w:val="24"/>
          <w:szCs w:val="24"/>
        </w:rPr>
        <w:t>,</w:t>
      </w:r>
    </w:p>
    <w:p w14:paraId="50F79B70" w14:textId="77777777" w:rsidR="00BC1055" w:rsidRPr="00E12F26" w:rsidRDefault="00BC1055" w:rsidP="00BC1055">
      <w:pPr>
        <w:spacing w:after="160"/>
        <w:jc w:val="both"/>
        <w:rPr>
          <w:bCs/>
          <w:sz w:val="24"/>
          <w:szCs w:val="24"/>
        </w:rPr>
      </w:pPr>
      <w:r w:rsidRPr="00E12F26">
        <w:rPr>
          <w:bCs/>
          <w:sz w:val="24"/>
          <w:szCs w:val="24"/>
        </w:rPr>
        <w:t>predstavljamo Vam Vodič za građane za 202</w:t>
      </w:r>
      <w:r w:rsidRPr="00BC1055">
        <w:rPr>
          <w:bCs/>
          <w:sz w:val="24"/>
          <w:szCs w:val="24"/>
        </w:rPr>
        <w:t>5</w:t>
      </w:r>
      <w:r w:rsidRPr="00E12F26">
        <w:rPr>
          <w:bCs/>
          <w:sz w:val="24"/>
          <w:szCs w:val="24"/>
        </w:rPr>
        <w:t xml:space="preserve">. godinu. U njemu je prikazano na koji način Općina </w:t>
      </w:r>
      <w:r w:rsidRPr="00BC1055">
        <w:rPr>
          <w:bCs/>
          <w:sz w:val="24"/>
          <w:szCs w:val="24"/>
        </w:rPr>
        <w:t>Štrigova</w:t>
      </w:r>
      <w:r w:rsidRPr="00E12F26">
        <w:rPr>
          <w:bCs/>
          <w:sz w:val="24"/>
          <w:szCs w:val="24"/>
        </w:rPr>
        <w:t xml:space="preserve"> prikuplja i investira sredstva. Radi što veće transparentnosti i bolje komunikacije s našim mještanima nastavljamo s projektom koji se nalazi na Internet stranici www.proracun.hr te na našoj službenoj stranici </w:t>
      </w:r>
      <w:r w:rsidRPr="00F31389">
        <w:rPr>
          <w:bCs/>
          <w:sz w:val="24"/>
          <w:szCs w:val="24"/>
        </w:rPr>
        <w:t>www.opcinastrigova.hr.</w:t>
      </w:r>
    </w:p>
    <w:p w14:paraId="46130635" w14:textId="77777777" w:rsidR="00BC1055" w:rsidRPr="00E12F26" w:rsidRDefault="00BC1055" w:rsidP="00BC1055">
      <w:pPr>
        <w:spacing w:after="160"/>
        <w:jc w:val="both"/>
        <w:rPr>
          <w:b/>
          <w:sz w:val="24"/>
          <w:szCs w:val="24"/>
        </w:rPr>
      </w:pPr>
      <w:r w:rsidRPr="00E12F26">
        <w:rPr>
          <w:bCs/>
          <w:sz w:val="24"/>
          <w:szCs w:val="24"/>
        </w:rPr>
        <w:t>Kroz ovaj projekt želimo vam pokazati kako i gdje se troši proračunski novac, u što sve ulažemo i što sve planiramo napraviti</w:t>
      </w:r>
      <w:r w:rsidRPr="00E12F26">
        <w:rPr>
          <w:b/>
          <w:sz w:val="24"/>
          <w:szCs w:val="24"/>
        </w:rPr>
        <w:t>.</w:t>
      </w:r>
    </w:p>
    <w:p w14:paraId="62E1F605" w14:textId="77777777" w:rsidR="00BC1055" w:rsidRPr="00F31389" w:rsidRDefault="00BC1055" w:rsidP="00BC1055">
      <w:pPr>
        <w:jc w:val="both"/>
        <w:rPr>
          <w:bCs/>
          <w:sz w:val="24"/>
          <w:szCs w:val="24"/>
        </w:rPr>
      </w:pPr>
      <w:r w:rsidRPr="00F31389">
        <w:rPr>
          <w:bCs/>
          <w:sz w:val="24"/>
          <w:szCs w:val="24"/>
        </w:rPr>
        <w:t>Ukupni prihodi i rashodi Općine Štrigova za 202</w:t>
      </w:r>
      <w:r w:rsidRPr="00BC1055">
        <w:rPr>
          <w:bCs/>
          <w:sz w:val="24"/>
          <w:szCs w:val="24"/>
        </w:rPr>
        <w:t>5</w:t>
      </w:r>
      <w:r w:rsidRPr="00F31389">
        <w:rPr>
          <w:bCs/>
          <w:sz w:val="24"/>
          <w:szCs w:val="24"/>
        </w:rPr>
        <w:t xml:space="preserve">. godinu planirani su u iznosu od </w:t>
      </w:r>
      <w:r w:rsidRPr="00BC1055">
        <w:rPr>
          <w:sz w:val="24"/>
          <w:szCs w:val="24"/>
        </w:rPr>
        <w:t>5.268.000,00</w:t>
      </w:r>
      <w:r w:rsidRPr="00F31389">
        <w:rPr>
          <w:b/>
          <w:bCs/>
          <w:sz w:val="24"/>
          <w:szCs w:val="24"/>
        </w:rPr>
        <w:t xml:space="preserve"> </w:t>
      </w:r>
      <w:r w:rsidRPr="00F31389">
        <w:rPr>
          <w:bCs/>
          <w:sz w:val="24"/>
          <w:szCs w:val="24"/>
        </w:rPr>
        <w:t>eura.</w:t>
      </w:r>
    </w:p>
    <w:p w14:paraId="11A804B2" w14:textId="77777777" w:rsidR="00BC1055" w:rsidRPr="00BC1055" w:rsidRDefault="00BC1055" w:rsidP="00BC1055">
      <w:pPr>
        <w:jc w:val="both"/>
        <w:rPr>
          <w:bCs/>
          <w:sz w:val="24"/>
          <w:szCs w:val="24"/>
        </w:rPr>
      </w:pPr>
      <w:r w:rsidRPr="00BC1055">
        <w:rPr>
          <w:bCs/>
          <w:sz w:val="24"/>
          <w:szCs w:val="24"/>
        </w:rPr>
        <w:t>Nastavljamo s ulaganjima u različite i obimne projekte čijom realizacijom želimo unaprijediti kvalitetu života naših mještana. Tako dio sredstava usmjeravamo za tekuće održavanje komunalne infrastrukture, održavanje i izgradnju groblja te uređenje i opremanje javnih površina – centra Štrigove. Planira se izgradnja vatrogasnog doma u Štrigovi, javne rasvjete, vodovoda i kanalizacije te modernizacija nerazvrstanih cesta i uređenje višenamjenskog igrališta u Štrigovi.</w:t>
      </w:r>
    </w:p>
    <w:p w14:paraId="75C8E333" w14:textId="77777777" w:rsidR="00BC1055" w:rsidRPr="00BC1055" w:rsidRDefault="00BC1055" w:rsidP="00BC1055">
      <w:pPr>
        <w:jc w:val="both"/>
        <w:rPr>
          <w:bCs/>
          <w:sz w:val="24"/>
          <w:szCs w:val="24"/>
        </w:rPr>
      </w:pPr>
      <w:r w:rsidRPr="00BC1055">
        <w:rPr>
          <w:bCs/>
          <w:sz w:val="24"/>
          <w:szCs w:val="24"/>
        </w:rPr>
        <w:t>Sredstva smo izdvojili i za trgovačko društvo ŠTRIKOM d.o.o., te poticajne mjere za stanogradnju i solarne elektrane i infrastrukturu u zoni stambene izgradnje.</w:t>
      </w:r>
    </w:p>
    <w:p w14:paraId="36C100C2" w14:textId="77777777" w:rsidR="00BC1055" w:rsidRPr="00BC1055" w:rsidRDefault="00BC1055" w:rsidP="00BC1055">
      <w:pPr>
        <w:jc w:val="both"/>
        <w:rPr>
          <w:bCs/>
          <w:sz w:val="24"/>
          <w:szCs w:val="24"/>
        </w:rPr>
      </w:pPr>
      <w:r w:rsidRPr="00BC1055">
        <w:rPr>
          <w:bCs/>
          <w:sz w:val="24"/>
          <w:szCs w:val="24"/>
        </w:rPr>
        <w:t>Obrazovanje ima važnu ulogu u razvoju općine jer predstavlja temelj za odgoj i obrazovanje mladih generacija, čime se osigurava budući rast zajednice. Zato ćemo podupirati predškolsko obrazovanje, izgradnju općinskog vrtića i visoko obrazovanje. Također, sredstva smo izdvojili za obrazovni program osnovnih škola, nabavu školskih udžbenika, za sufinanciranje prijevoza učenika, prehrane učenika OŠ Štrigova i deficitarnih zanimanja.</w:t>
      </w:r>
    </w:p>
    <w:p w14:paraId="2546D53D" w14:textId="77777777" w:rsidR="00BC1055" w:rsidRPr="00BC1055" w:rsidRDefault="00BC1055" w:rsidP="00BC1055">
      <w:pPr>
        <w:jc w:val="both"/>
        <w:rPr>
          <w:bCs/>
          <w:sz w:val="24"/>
          <w:szCs w:val="24"/>
        </w:rPr>
      </w:pPr>
      <w:r w:rsidRPr="00F31389">
        <w:rPr>
          <w:bCs/>
          <w:sz w:val="24"/>
          <w:szCs w:val="24"/>
        </w:rPr>
        <w:t>Potičemo naše drage stanovnike da se aktiviraju i bave sportom zato dajemo potpore za javne potrebe u športu.</w:t>
      </w:r>
    </w:p>
    <w:p w14:paraId="296F58EF" w14:textId="77777777" w:rsidR="00BC1055" w:rsidRPr="00BC1055" w:rsidRDefault="00BC1055" w:rsidP="00BC1055">
      <w:pPr>
        <w:jc w:val="both"/>
        <w:rPr>
          <w:bCs/>
          <w:sz w:val="24"/>
          <w:szCs w:val="24"/>
        </w:rPr>
      </w:pPr>
      <w:r w:rsidRPr="00F31389">
        <w:rPr>
          <w:bCs/>
          <w:sz w:val="24"/>
          <w:szCs w:val="24"/>
        </w:rPr>
        <w:t>Zaštita i sigurnost naših stanovnika nam je među prioritetima zato smo i ove godine izdvojili sredstva za zaštitu od požara i civilnu zaštitu.</w:t>
      </w:r>
    </w:p>
    <w:p w14:paraId="2FB37F26" w14:textId="77777777" w:rsidR="00BC1055" w:rsidRPr="00F31389" w:rsidRDefault="00BC1055" w:rsidP="00BC1055">
      <w:pPr>
        <w:spacing w:after="160"/>
        <w:jc w:val="both"/>
        <w:rPr>
          <w:bCs/>
          <w:sz w:val="24"/>
          <w:szCs w:val="24"/>
        </w:rPr>
      </w:pPr>
      <w:r w:rsidRPr="00BC1055">
        <w:rPr>
          <w:bCs/>
          <w:sz w:val="24"/>
          <w:szCs w:val="24"/>
        </w:rPr>
        <w:t>Kako bismo poboljšali kvalitetu života građana, spriječili socijalnu isključenost i smanjili ekonomske nejednakosti ulažemo u socijalnu skrb koja osigurava osnovnu podršku onim članovima zajednice koji su najugroženiji i najosjetljiviji, poput starijih osoba, osoba s invaliditetom, djece, nezaposlenih i drugih socijalno marginaliziranih skupina. Tako sredstva izdvajamo za socijalni program, donaciju Crvenom križu i ostalim nespomenutim udrugama i zakladama. Isto tako u planu je sufinanciranje troškova hitnog zbrinjavanja pacijenata s akutnim infarktom, cijepljenje HPV te za kupnju opreme za županijsku bolnicu Čakovec i provedbu mjera zaštite životinja.</w:t>
      </w:r>
    </w:p>
    <w:p w14:paraId="1421A2BC" w14:textId="77777777" w:rsidR="00BC1055" w:rsidRPr="00F31389" w:rsidRDefault="00BC1055" w:rsidP="00BC1055">
      <w:pPr>
        <w:spacing w:after="160"/>
        <w:jc w:val="both"/>
        <w:rPr>
          <w:bCs/>
          <w:sz w:val="24"/>
          <w:szCs w:val="24"/>
          <w:highlight w:val="yellow"/>
        </w:rPr>
      </w:pPr>
      <w:r w:rsidRPr="00F31389">
        <w:rPr>
          <w:sz w:val="24"/>
          <w:szCs w:val="24"/>
        </w:rPr>
        <w:t xml:space="preserve">Nastojimo život u Općini učiniti što sadržajnijim stoga nastojimo održavati manifestacije kao što su Dan Općine </w:t>
      </w:r>
      <w:r w:rsidRPr="00F31389">
        <w:rPr>
          <w:i/>
          <w:iCs/>
          <w:sz w:val="24"/>
          <w:szCs w:val="24"/>
        </w:rPr>
        <w:t>Štrigovske noći</w:t>
      </w:r>
      <w:r w:rsidRPr="00F31389">
        <w:rPr>
          <w:sz w:val="24"/>
          <w:szCs w:val="24"/>
        </w:rPr>
        <w:t xml:space="preserve">, </w:t>
      </w:r>
      <w:r w:rsidRPr="00F31389">
        <w:rPr>
          <w:i/>
          <w:iCs/>
          <w:sz w:val="24"/>
          <w:szCs w:val="24"/>
        </w:rPr>
        <w:t>festival keramike</w:t>
      </w:r>
      <w:r w:rsidRPr="00F31389">
        <w:rPr>
          <w:sz w:val="24"/>
          <w:szCs w:val="24"/>
        </w:rPr>
        <w:t xml:space="preserve">, </w:t>
      </w:r>
      <w:r w:rsidRPr="00F31389">
        <w:rPr>
          <w:i/>
          <w:iCs/>
          <w:sz w:val="24"/>
          <w:szCs w:val="24"/>
        </w:rPr>
        <w:t>Urbanovo</w:t>
      </w:r>
      <w:r w:rsidRPr="00F31389">
        <w:rPr>
          <w:sz w:val="24"/>
          <w:szCs w:val="24"/>
        </w:rPr>
        <w:t xml:space="preserve">, </w:t>
      </w:r>
      <w:r w:rsidRPr="00F31389">
        <w:rPr>
          <w:i/>
          <w:iCs/>
          <w:sz w:val="24"/>
          <w:szCs w:val="24"/>
        </w:rPr>
        <w:t xml:space="preserve">Međunarodno ocjenjivanje </w:t>
      </w:r>
      <w:r w:rsidRPr="00F31389">
        <w:rPr>
          <w:i/>
          <w:iCs/>
          <w:sz w:val="24"/>
          <w:szCs w:val="24"/>
        </w:rPr>
        <w:lastRenderedPageBreak/>
        <w:t>vina</w:t>
      </w:r>
      <w:r w:rsidRPr="00BC1055">
        <w:rPr>
          <w:sz w:val="24"/>
          <w:szCs w:val="24"/>
        </w:rPr>
        <w:t xml:space="preserve">, </w:t>
      </w:r>
      <w:r w:rsidRPr="00F31389">
        <w:rPr>
          <w:i/>
          <w:iCs/>
          <w:sz w:val="24"/>
          <w:szCs w:val="24"/>
        </w:rPr>
        <w:t>Martinje na Međimurskoj vinskoj cesti</w:t>
      </w:r>
      <w:r w:rsidRPr="00BC1055">
        <w:rPr>
          <w:i/>
          <w:iCs/>
          <w:sz w:val="24"/>
          <w:szCs w:val="24"/>
        </w:rPr>
        <w:t xml:space="preserve"> </w:t>
      </w:r>
      <w:r w:rsidRPr="00BC1055">
        <w:rPr>
          <w:sz w:val="24"/>
          <w:szCs w:val="24"/>
        </w:rPr>
        <w:t>i</w:t>
      </w:r>
      <w:r w:rsidRPr="00BC1055">
        <w:rPr>
          <w:i/>
          <w:iCs/>
          <w:sz w:val="24"/>
          <w:szCs w:val="24"/>
        </w:rPr>
        <w:t xml:space="preserve"> Vincekov pohod</w:t>
      </w:r>
      <w:r w:rsidRPr="00F31389">
        <w:rPr>
          <w:sz w:val="24"/>
          <w:szCs w:val="24"/>
        </w:rPr>
        <w:t xml:space="preserve">. Također potičemo razvoj turizma </w:t>
      </w:r>
      <w:r w:rsidRPr="00BC1055">
        <w:rPr>
          <w:sz w:val="24"/>
          <w:szCs w:val="24"/>
        </w:rPr>
        <w:t>ulaganjem u turističku zajednicu Općine Štrigova, prezentacijsko edukacijski centar Sv. Jeronim i za vidikovac – stakleni krov</w:t>
      </w:r>
      <w:r w:rsidRPr="00F31389">
        <w:rPr>
          <w:sz w:val="24"/>
          <w:szCs w:val="24"/>
        </w:rPr>
        <w:t>.</w:t>
      </w:r>
      <w:r w:rsidRPr="00BC1055">
        <w:rPr>
          <w:sz w:val="24"/>
          <w:szCs w:val="24"/>
        </w:rPr>
        <w:t xml:space="preserve"> Promičemo kulturu davanjem za javne potrebe u kulturno umjetničkim udrugama, donacijama vjerskim zajednicama, za umjetničku koloniju i rječnik štrigovskog govora.</w:t>
      </w:r>
    </w:p>
    <w:p w14:paraId="696CB62D" w14:textId="77777777" w:rsidR="00BC1055" w:rsidRPr="00F31389" w:rsidRDefault="00BC1055" w:rsidP="00BC1055">
      <w:pPr>
        <w:spacing w:after="160"/>
        <w:jc w:val="both"/>
        <w:rPr>
          <w:bCs/>
          <w:sz w:val="24"/>
          <w:szCs w:val="24"/>
        </w:rPr>
      </w:pPr>
      <w:r w:rsidRPr="00F31389">
        <w:rPr>
          <w:bCs/>
          <w:sz w:val="24"/>
          <w:szCs w:val="24"/>
        </w:rPr>
        <w:t xml:space="preserve">Kroz ovaj </w:t>
      </w:r>
      <w:r w:rsidRPr="00F31389">
        <w:rPr>
          <w:bCs/>
          <w:i/>
          <w:iCs/>
          <w:sz w:val="24"/>
          <w:szCs w:val="24"/>
        </w:rPr>
        <w:t>Vodič</w:t>
      </w:r>
      <w:r w:rsidRPr="00F31389">
        <w:rPr>
          <w:bCs/>
          <w:sz w:val="24"/>
          <w:szCs w:val="24"/>
        </w:rPr>
        <w:t xml:space="preserve"> želimo Vam prenijeti informacije pomoću kojih možete pratiti raspolaganje proračunskim sredstvima. Vi, drage građanke i građani, možete svojim prijedlozima i komentarima pridonijeti zajedničkom nam cilju da dostupne resurse raspodijelimo na što učinkovitiji način za boljitak i napredak naše zajednice.</w:t>
      </w:r>
    </w:p>
    <w:p w14:paraId="5AF880D7" w14:textId="77777777" w:rsidR="00BC1055" w:rsidRDefault="00BC1055" w:rsidP="00BC1055">
      <w:pPr>
        <w:spacing w:after="160"/>
        <w:jc w:val="right"/>
        <w:rPr>
          <w:bCs/>
          <w:sz w:val="24"/>
          <w:szCs w:val="24"/>
        </w:rPr>
      </w:pPr>
    </w:p>
    <w:p w14:paraId="0A95B8D0" w14:textId="52C7EDBE" w:rsidR="00BC1055" w:rsidRPr="00F31389" w:rsidRDefault="00BC1055" w:rsidP="00BC1055">
      <w:pPr>
        <w:spacing w:after="160"/>
        <w:jc w:val="right"/>
        <w:rPr>
          <w:bCs/>
          <w:sz w:val="24"/>
          <w:szCs w:val="24"/>
        </w:rPr>
      </w:pPr>
      <w:r w:rsidRPr="00F31389">
        <w:rPr>
          <w:bCs/>
          <w:sz w:val="24"/>
          <w:szCs w:val="24"/>
        </w:rPr>
        <w:t>Načelnik Općine Štrigova</w:t>
      </w:r>
    </w:p>
    <w:p w14:paraId="2CDFBC96" w14:textId="77777777" w:rsidR="00BC1055" w:rsidRDefault="00BC1055" w:rsidP="00BC1055"/>
    <w:p w14:paraId="547195F0" w14:textId="77777777" w:rsidR="00367767" w:rsidRPr="008E2CFB" w:rsidRDefault="00367767" w:rsidP="00BC1055">
      <w:pPr>
        <w:spacing w:after="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>Što je proračun?</w:t>
      </w:r>
    </w:p>
    <w:p w14:paraId="2491F22E" w14:textId="77777777" w:rsidR="00367767" w:rsidRPr="008E2CFB" w:rsidRDefault="00367767" w:rsidP="00BC1055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  <w:r w:rsidRPr="008E2CFB">
        <w:rPr>
          <w:rFonts w:eastAsia="Times New Roman" w:cstheme="minorHAnsi"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B247EA4" wp14:editId="121B1E97">
                <wp:simplePos x="0" y="0"/>
                <wp:positionH relativeFrom="column">
                  <wp:posOffset>-33655</wp:posOffset>
                </wp:positionH>
                <wp:positionV relativeFrom="paragraph">
                  <wp:posOffset>180340</wp:posOffset>
                </wp:positionV>
                <wp:extent cx="1114425" cy="1190625"/>
                <wp:effectExtent l="0" t="0" r="0" b="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6C078F" w14:textId="77777777" w:rsidR="00367767" w:rsidRDefault="00367767" w:rsidP="00367767">
                            <w:bookmarkStart w:id="0" w:name="_Hlk149025111"/>
                            <w:bookmarkEnd w:id="0"/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686AC6CC" wp14:editId="635975BF">
                                  <wp:extent cx="1096447" cy="1095375"/>
                                  <wp:effectExtent l="0" t="0" r="8890" b="0"/>
                                  <wp:docPr id="28" name="Slika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435" cy="1118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247EA4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left:0;text-align:left;margin-left:-2.65pt;margin-top:14.2pt;width:87.75pt;height:93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" filled="f" stroked="f">
                <v:textbox>
                  <w:txbxContent>
                    <w:p w14:paraId="416C078F" w14:textId="77777777" w:rsidR="00367767" w:rsidRDefault="00367767" w:rsidP="00367767">
                      <w:bookmarkStart w:id="1" w:name="_Hlk149025111"/>
                      <w:bookmarkEnd w:id="1"/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686AC6CC" wp14:editId="635975BF">
                            <wp:extent cx="1096447" cy="1095375"/>
                            <wp:effectExtent l="0" t="0" r="8890" b="0"/>
                            <wp:docPr id="28" name="Slika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9435" cy="1118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E0487F6" w14:textId="77777777" w:rsidR="00367767" w:rsidRPr="008E2CFB" w:rsidRDefault="00367767" w:rsidP="00BC1055">
      <w:pPr>
        <w:spacing w:after="0"/>
        <w:ind w:left="156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>Proračun je akt kojim se procjenjuju prihodi i primici te utvrđuju rashodi i izdaci za proračunsku godinu, a sadrži i projekciju prihoda i primitaka te rashoda i izdataka za slijedeće dvije godine. Proračun nije statičan akt, već se sukladno Zakonu može mijenjati tijekom proračunske godine, odnosno donose se Izmjene i dopune proračuna.</w:t>
      </w:r>
    </w:p>
    <w:p w14:paraId="5EE09326" w14:textId="77777777" w:rsidR="00367767" w:rsidRPr="008E2CFB" w:rsidRDefault="00367767" w:rsidP="00BC1055">
      <w:pPr>
        <w:spacing w:after="0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687A0E24" w14:textId="77777777" w:rsidR="00367767" w:rsidRPr="008E2CFB" w:rsidRDefault="00367767" w:rsidP="00BC1055">
      <w:pPr>
        <w:spacing w:after="0"/>
        <w:jc w:val="both"/>
        <w:rPr>
          <w:rFonts w:eastAsia="Times New Roman" w:cstheme="minorHAnsi"/>
          <w:color w:val="7030A0"/>
          <w:sz w:val="24"/>
          <w:szCs w:val="24"/>
        </w:rPr>
      </w:pPr>
      <w:r w:rsidRPr="008E2CFB">
        <w:rPr>
          <w:rFonts w:eastAsia="Times New Roman" w:cstheme="minorHAnsi"/>
          <w:noProof/>
          <w:color w:val="7030A0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571457F" wp14:editId="5583ED48">
                <wp:simplePos x="0" y="0"/>
                <wp:positionH relativeFrom="column">
                  <wp:posOffset>500379</wp:posOffset>
                </wp:positionH>
                <wp:positionV relativeFrom="paragraph">
                  <wp:posOffset>69215</wp:posOffset>
                </wp:positionV>
                <wp:extent cx="3800475" cy="1533525"/>
                <wp:effectExtent l="95250" t="95250" r="66675" b="66675"/>
                <wp:wrapNone/>
                <wp:docPr id="13" name="Elips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0475" cy="153352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25400" cap="flat" cmpd="sng" algn="ctr">
                          <a:solidFill>
                            <a:srgbClr val="4F81B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A0700F7" w14:textId="77777777" w:rsidR="00367767" w:rsidRPr="00E1621E" w:rsidRDefault="00367767" w:rsidP="0036776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F81BD" w:themeColor="accent1"/>
                              </w:rPr>
                            </w:pPr>
                            <w:r w:rsidRPr="00E1621E">
                              <w:rPr>
                                <w:b/>
                                <w:bCs/>
                                <w:color w:val="4F81BD" w:themeColor="accent1"/>
                              </w:rPr>
                              <w:t>Jedno od najvažnijih načela proračuna je da isti mora biti uravnotežen, odnosno</w:t>
                            </w:r>
                          </w:p>
                          <w:p w14:paraId="79BD091A" w14:textId="77777777" w:rsidR="00367767" w:rsidRPr="00E1621E" w:rsidRDefault="00367767" w:rsidP="0036776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F81BD" w:themeColor="accent1"/>
                              </w:rPr>
                            </w:pPr>
                            <w:r w:rsidRPr="00E1621E">
                              <w:rPr>
                                <w:b/>
                                <w:bCs/>
                                <w:color w:val="4F81BD" w:themeColor="accent1"/>
                              </w:rPr>
                              <w:t>ukupna visina planiranih prihoda mora biti istovjetna ukupnoj visini planiranih rashoda!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71457F" id="Elipsa 13" o:spid="_x0000_s1027" style="position:absolute;left:0;text-align:left;margin-left:39.4pt;margin-top:5.45pt;width:299.25pt;height:120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" fillcolor="#9ab5e4" strokecolor="#b9cde5" strokeweight="2pt">
                <v:fill color2="#e1e8f5" rotate="t" focusposition="1,1" focussize="" colors="0 #9ab5e4;.5 #c2d1ed;1 #e1e8f5" focus="100%" type="gradientRadial"/>
                <v:shadow on="t" color="black" opacity="26214f" origin=".5,.5" offset="-.74836mm,-.74836mm"/>
                <v:textbox>
                  <w:txbxContent>
                    <w:p w14:paraId="7A0700F7" w14:textId="77777777" w:rsidR="00367767" w:rsidRPr="00E1621E" w:rsidRDefault="00367767" w:rsidP="00367767">
                      <w:pPr>
                        <w:spacing w:after="0"/>
                        <w:jc w:val="center"/>
                        <w:rPr>
                          <w:b/>
                          <w:bCs/>
                          <w:color w:val="4F81BD" w:themeColor="accent1"/>
                        </w:rPr>
                      </w:pPr>
                      <w:r w:rsidRPr="00E1621E">
                        <w:rPr>
                          <w:b/>
                          <w:bCs/>
                          <w:color w:val="4F81BD" w:themeColor="accent1"/>
                        </w:rPr>
                        <w:t>Jedno od najvažnijih načela proračuna je da isti mora biti uravnotežen, odnosno</w:t>
                      </w:r>
                    </w:p>
                    <w:p w14:paraId="79BD091A" w14:textId="77777777" w:rsidR="00367767" w:rsidRPr="00E1621E" w:rsidRDefault="00367767" w:rsidP="00367767">
                      <w:pPr>
                        <w:spacing w:after="0"/>
                        <w:jc w:val="center"/>
                        <w:rPr>
                          <w:b/>
                          <w:bCs/>
                          <w:color w:val="4F81BD" w:themeColor="accent1"/>
                        </w:rPr>
                      </w:pPr>
                      <w:r w:rsidRPr="00E1621E">
                        <w:rPr>
                          <w:b/>
                          <w:bCs/>
                          <w:color w:val="4F81BD" w:themeColor="accent1"/>
                        </w:rPr>
                        <w:t>ukupna visina planiranih prihoda mora biti istovjetna ukupnoj visini planiranih rashoda!</w:t>
                      </w:r>
                    </w:p>
                  </w:txbxContent>
                </v:textbox>
              </v:oval>
            </w:pict>
          </mc:Fallback>
        </mc:AlternateContent>
      </w:r>
    </w:p>
    <w:p w14:paraId="2D7D6627" w14:textId="77777777" w:rsidR="00367767" w:rsidRPr="008E2CFB" w:rsidRDefault="00367767" w:rsidP="00BC1055">
      <w:pPr>
        <w:spacing w:after="0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3EC4AF4C" w14:textId="77777777" w:rsidR="00367767" w:rsidRPr="008E2CFB" w:rsidRDefault="00367767" w:rsidP="00BC1055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1A85DB3E" w14:textId="77777777" w:rsidR="00367767" w:rsidRPr="008E2CFB" w:rsidRDefault="00367767" w:rsidP="00BC1055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1C388AD4" w14:textId="77777777" w:rsidR="00367767" w:rsidRPr="008E2CFB" w:rsidRDefault="00367767" w:rsidP="00BC1055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4032AE6C" w14:textId="77777777" w:rsidR="00367767" w:rsidRPr="008E2CFB" w:rsidRDefault="00367767" w:rsidP="00BC1055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735A430B" w14:textId="77777777" w:rsidR="00367767" w:rsidRPr="008E2CFB" w:rsidRDefault="00367767" w:rsidP="00BC1055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68CAE6B8" w14:textId="77777777" w:rsidR="00367767" w:rsidRPr="008E2CFB" w:rsidRDefault="00367767" w:rsidP="00BC1055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4B020612" w14:textId="77777777" w:rsidR="00367767" w:rsidRPr="008E2CFB" w:rsidRDefault="00367767" w:rsidP="00BC1055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27AFC997" w14:textId="77777777" w:rsidR="00367767" w:rsidRPr="008E2CFB" w:rsidRDefault="00367767" w:rsidP="00BC1055">
      <w:pPr>
        <w:spacing w:after="0"/>
        <w:jc w:val="both"/>
        <w:rPr>
          <w:rFonts w:eastAsia="Times New Roman" w:cstheme="minorHAnsi"/>
          <w:b/>
          <w:color w:val="4472C4"/>
          <w:sz w:val="24"/>
          <w:szCs w:val="24"/>
        </w:rPr>
      </w:pPr>
    </w:p>
    <w:p w14:paraId="1DD572A9" w14:textId="77777777" w:rsidR="00367767" w:rsidRPr="00922EB5" w:rsidRDefault="00367767" w:rsidP="00BC1055">
      <w:pPr>
        <w:spacing w:after="0"/>
        <w:jc w:val="both"/>
        <w:rPr>
          <w:rFonts w:eastAsia="Times New Roman" w:cstheme="minorHAnsi"/>
          <w:color w:val="548DD4" w:themeColor="text2" w:themeTint="99"/>
          <w:sz w:val="24"/>
          <w:szCs w:val="24"/>
        </w:rPr>
      </w:pPr>
      <w:r w:rsidRPr="00922EB5">
        <w:rPr>
          <w:rFonts w:eastAsia="Times New Roman" w:cstheme="minorHAnsi"/>
          <w:b/>
          <w:color w:val="548DD4" w:themeColor="text2" w:themeTint="99"/>
          <w:sz w:val="24"/>
          <w:szCs w:val="24"/>
        </w:rPr>
        <w:t>Sadržaj proračuna</w:t>
      </w:r>
    </w:p>
    <w:p w14:paraId="209C77D7" w14:textId="77777777" w:rsidR="00367767" w:rsidRPr="00922EB5" w:rsidRDefault="00367767" w:rsidP="00BC1055">
      <w:pPr>
        <w:spacing w:after="0"/>
        <w:ind w:left="-284"/>
        <w:jc w:val="both"/>
        <w:rPr>
          <w:rFonts w:eastAsia="Times New Roman" w:cstheme="minorHAnsi"/>
          <w:bCs/>
          <w:color w:val="4472C4"/>
        </w:rPr>
      </w:pPr>
    </w:p>
    <w:p w14:paraId="2DAE40A8" w14:textId="77777777" w:rsidR="00367767" w:rsidRPr="00922EB5" w:rsidRDefault="00367767" w:rsidP="00BC1055">
      <w:pPr>
        <w:spacing w:after="0"/>
        <w:jc w:val="both"/>
        <w:rPr>
          <w:rFonts w:eastAsia="Times New Roman" w:cstheme="minorHAnsi"/>
          <w:b/>
          <w:color w:val="4472C4"/>
          <w:sz w:val="24"/>
          <w:szCs w:val="24"/>
        </w:rPr>
      </w:pPr>
      <w:r w:rsidRPr="00922EB5">
        <w:rPr>
          <w:rFonts w:eastAsia="Times New Roman" w:cstheme="minorHAnsi"/>
          <w:bCs/>
          <w:sz w:val="24"/>
          <w:szCs w:val="24"/>
        </w:rPr>
        <w:t>Proračun JLS sastoji se od plana za proračunsku godinu i projekcija za sljedeće dvije godine. Proračun JLS sastoji se od općeg dijela, posebnog dijela i obrazloženja proračuna.</w:t>
      </w:r>
    </w:p>
    <w:p w14:paraId="10F346CC" w14:textId="77777777" w:rsidR="00367767" w:rsidRPr="00922EB5" w:rsidRDefault="00367767" w:rsidP="00BC1055">
      <w:pPr>
        <w:spacing w:after="0"/>
        <w:ind w:left="-284"/>
        <w:jc w:val="both"/>
        <w:rPr>
          <w:rFonts w:eastAsia="Times New Roman" w:cstheme="minorHAnsi"/>
          <w:b/>
          <w:color w:val="4472C4"/>
        </w:rPr>
      </w:pPr>
    </w:p>
    <w:tbl>
      <w:tblPr>
        <w:tblW w:w="0" w:type="auto"/>
        <w:tblBorders>
          <w:top w:val="single" w:sz="4" w:space="0" w:color="B4C6E7"/>
          <w:left w:val="single" w:sz="4" w:space="0" w:color="B4C6E7"/>
          <w:bottom w:val="single" w:sz="4" w:space="0" w:color="B4C6E7"/>
          <w:right w:val="single" w:sz="4" w:space="0" w:color="B4C6E7"/>
          <w:insideH w:val="single" w:sz="4" w:space="0" w:color="B4C6E7"/>
          <w:insideV w:val="single" w:sz="4" w:space="0" w:color="B4C6E7"/>
        </w:tblBorders>
        <w:tblLook w:val="04A0" w:firstRow="1" w:lastRow="0" w:firstColumn="1" w:lastColumn="0" w:noHBand="0" w:noVBand="1"/>
      </w:tblPr>
      <w:tblGrid>
        <w:gridCol w:w="2059"/>
        <w:gridCol w:w="2094"/>
        <w:gridCol w:w="4909"/>
      </w:tblGrid>
      <w:tr w:rsidR="00367767" w:rsidRPr="00922EB5" w14:paraId="05340C64" w14:textId="77777777" w:rsidTr="00EF7F8D">
        <w:tc>
          <w:tcPr>
            <w:tcW w:w="2093" w:type="dxa"/>
            <w:shd w:val="clear" w:color="auto" w:fill="C6D9F1" w:themeFill="text2" w:themeFillTint="33"/>
          </w:tcPr>
          <w:p w14:paraId="5FEFCAD0" w14:textId="77777777" w:rsidR="00367767" w:rsidRPr="00922EB5" w:rsidRDefault="00367767" w:rsidP="00BC1055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SADRŽAJ</w:t>
            </w:r>
          </w:p>
        </w:tc>
        <w:tc>
          <w:tcPr>
            <w:tcW w:w="2126" w:type="dxa"/>
            <w:shd w:val="clear" w:color="auto" w:fill="C6D9F1" w:themeFill="text2" w:themeFillTint="33"/>
          </w:tcPr>
          <w:p w14:paraId="0D446B14" w14:textId="77777777" w:rsidR="00367767" w:rsidRPr="00922EB5" w:rsidRDefault="00367767" w:rsidP="00BC1055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SASTAVNI DIO</w:t>
            </w:r>
          </w:p>
        </w:tc>
        <w:tc>
          <w:tcPr>
            <w:tcW w:w="5069" w:type="dxa"/>
            <w:shd w:val="clear" w:color="auto" w:fill="C6D9F1" w:themeFill="text2" w:themeFillTint="33"/>
          </w:tcPr>
          <w:p w14:paraId="14CC85C1" w14:textId="77777777" w:rsidR="00367767" w:rsidRPr="00922EB5" w:rsidRDefault="00367767" w:rsidP="00BC1055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OPIS SASTAVNOG DIJELA</w:t>
            </w:r>
          </w:p>
        </w:tc>
      </w:tr>
      <w:tr w:rsidR="00367767" w:rsidRPr="00922EB5" w14:paraId="1CF58B17" w14:textId="77777777" w:rsidTr="00EF7F8D">
        <w:tc>
          <w:tcPr>
            <w:tcW w:w="2093" w:type="dxa"/>
            <w:vMerge w:val="restart"/>
            <w:shd w:val="clear" w:color="auto" w:fill="F2F2F2" w:themeFill="background1" w:themeFillShade="F2"/>
            <w:vAlign w:val="center"/>
          </w:tcPr>
          <w:p w14:paraId="38CC128C" w14:textId="77777777" w:rsidR="00367767" w:rsidRPr="00922EB5" w:rsidRDefault="00367767" w:rsidP="00BC1055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Opći dio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07F063DF" w14:textId="77777777" w:rsidR="00367767" w:rsidRPr="00922EB5" w:rsidRDefault="00367767" w:rsidP="00BC1055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Sažetak Računa prihoda i rashoda </w:t>
            </w:r>
            <w:r w:rsidRPr="00922EB5">
              <w:rPr>
                <w:rFonts w:eastAsia="Times New Roman" w:cstheme="minorHAnsi"/>
              </w:rPr>
              <w:lastRenderedPageBreak/>
              <w:t>Sažetak Računa financiranja</w:t>
            </w:r>
          </w:p>
        </w:tc>
        <w:tc>
          <w:tcPr>
            <w:tcW w:w="5069" w:type="dxa"/>
            <w:shd w:val="clear" w:color="auto" w:fill="auto"/>
          </w:tcPr>
          <w:p w14:paraId="2C3421C7" w14:textId="77777777" w:rsidR="00367767" w:rsidRPr="00922EB5" w:rsidRDefault="00367767" w:rsidP="00BC1055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lastRenderedPageBreak/>
              <w:t>ukupni prihodi poslovanja i prihodi od prodaje nefinancijske imovine, ukupni rashodi poslovanja i rashodi za nabavu nefinancijske imovine</w:t>
            </w:r>
          </w:p>
          <w:p w14:paraId="670098DF" w14:textId="77777777" w:rsidR="00367767" w:rsidRPr="00922EB5" w:rsidRDefault="00367767" w:rsidP="00BC1055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lastRenderedPageBreak/>
              <w:t>ukupni primici od financijske imovine i zaduživanja i izdaci za financijsku imovinu i otplate zajmova</w:t>
            </w:r>
          </w:p>
        </w:tc>
      </w:tr>
      <w:tr w:rsidR="00367767" w:rsidRPr="00922EB5" w14:paraId="66624B0C" w14:textId="77777777" w:rsidTr="00EF7F8D">
        <w:tc>
          <w:tcPr>
            <w:tcW w:w="2093" w:type="dxa"/>
            <w:vMerge/>
            <w:shd w:val="clear" w:color="auto" w:fill="F2F2F2" w:themeFill="background1" w:themeFillShade="F2"/>
          </w:tcPr>
          <w:p w14:paraId="12E5B04C" w14:textId="77777777" w:rsidR="00367767" w:rsidRPr="00922EB5" w:rsidRDefault="00367767" w:rsidP="00BC1055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10A91D44" w14:textId="77777777" w:rsidR="00367767" w:rsidRPr="00922EB5" w:rsidRDefault="00367767" w:rsidP="00BC1055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Račun prihoda i rashoda</w:t>
            </w:r>
          </w:p>
        </w:tc>
        <w:tc>
          <w:tcPr>
            <w:tcW w:w="5069" w:type="dxa"/>
            <w:shd w:val="clear" w:color="auto" w:fill="auto"/>
          </w:tcPr>
          <w:p w14:paraId="42D48262" w14:textId="77777777" w:rsidR="00367767" w:rsidRPr="00922EB5" w:rsidRDefault="00367767" w:rsidP="00BC1055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ukupni prihodi i rashodi iskazani prema izvorima financiranja i ekonomskoj klasifikaciji na razini skupine </w:t>
            </w:r>
          </w:p>
          <w:p w14:paraId="6D9ACAC8" w14:textId="77777777" w:rsidR="00367767" w:rsidRPr="00922EB5" w:rsidRDefault="00367767" w:rsidP="00BC1055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ukupni rashodi iskazani prema funkcijskoj klasifikaciji</w:t>
            </w:r>
          </w:p>
        </w:tc>
      </w:tr>
      <w:tr w:rsidR="00367767" w:rsidRPr="00922EB5" w14:paraId="3C1D7D73" w14:textId="77777777" w:rsidTr="00EF7F8D">
        <w:tc>
          <w:tcPr>
            <w:tcW w:w="2093" w:type="dxa"/>
            <w:vMerge/>
            <w:shd w:val="clear" w:color="auto" w:fill="F2F2F2" w:themeFill="background1" w:themeFillShade="F2"/>
          </w:tcPr>
          <w:p w14:paraId="63E5F6E1" w14:textId="77777777" w:rsidR="00367767" w:rsidRPr="00922EB5" w:rsidRDefault="00367767" w:rsidP="00BC1055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083D08AF" w14:textId="77777777" w:rsidR="00367767" w:rsidRPr="00922EB5" w:rsidRDefault="00367767" w:rsidP="00BC1055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Račun financiranja</w:t>
            </w:r>
          </w:p>
        </w:tc>
        <w:tc>
          <w:tcPr>
            <w:tcW w:w="5069" w:type="dxa"/>
            <w:shd w:val="clear" w:color="auto" w:fill="auto"/>
          </w:tcPr>
          <w:p w14:paraId="2882C71D" w14:textId="77777777" w:rsidR="00367767" w:rsidRPr="00922EB5" w:rsidRDefault="00367767" w:rsidP="00BC1055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ukupni primici od financijske imovine i zaduživanja i izdaci za financijsku imovinu i otplate instrumenata zaduživanja prema izvorima financiranja i ekonomskoj klasifikaciji na razini skupine</w:t>
            </w:r>
          </w:p>
        </w:tc>
      </w:tr>
      <w:tr w:rsidR="00367767" w:rsidRPr="00922EB5" w14:paraId="747A2170" w14:textId="77777777" w:rsidTr="00EF7F8D">
        <w:tc>
          <w:tcPr>
            <w:tcW w:w="2093" w:type="dxa"/>
            <w:vMerge/>
            <w:shd w:val="clear" w:color="auto" w:fill="F2F2F2" w:themeFill="background1" w:themeFillShade="F2"/>
          </w:tcPr>
          <w:p w14:paraId="52627D6B" w14:textId="77777777" w:rsidR="00367767" w:rsidRPr="00922EB5" w:rsidRDefault="00367767" w:rsidP="00BC1055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27724724" w14:textId="77777777" w:rsidR="00367767" w:rsidRPr="00922EB5" w:rsidRDefault="00367767" w:rsidP="00BC1055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Preneseni višak ili preneseni manjak prihoda nad rashodima</w:t>
            </w:r>
          </w:p>
        </w:tc>
        <w:tc>
          <w:tcPr>
            <w:tcW w:w="5069" w:type="dxa"/>
            <w:shd w:val="clear" w:color="auto" w:fill="auto"/>
          </w:tcPr>
          <w:p w14:paraId="661FFEAD" w14:textId="77777777" w:rsidR="00367767" w:rsidRPr="00922EB5" w:rsidRDefault="00367767" w:rsidP="00BC1055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ako ukupni prihodi i primici nisu jednaki ukupnim rashodima i izdacima, opći dio proračuna sadrži i preneseni višak ili preneseni manjak prihoda nad rashodima</w:t>
            </w:r>
          </w:p>
        </w:tc>
      </w:tr>
      <w:tr w:rsidR="00367767" w:rsidRPr="00922EB5" w14:paraId="7D3DA93A" w14:textId="77777777" w:rsidTr="00EF7F8D">
        <w:tc>
          <w:tcPr>
            <w:tcW w:w="2093" w:type="dxa"/>
            <w:vMerge/>
            <w:shd w:val="clear" w:color="auto" w:fill="F2F2F2" w:themeFill="background1" w:themeFillShade="F2"/>
          </w:tcPr>
          <w:p w14:paraId="0C61C9CA" w14:textId="77777777" w:rsidR="00367767" w:rsidRPr="00922EB5" w:rsidRDefault="00367767" w:rsidP="00BC1055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1E8706DA" w14:textId="77777777" w:rsidR="00367767" w:rsidRPr="00922EB5" w:rsidRDefault="00367767" w:rsidP="00BC1055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Višegodišnji plan uravnoteženja</w:t>
            </w:r>
          </w:p>
        </w:tc>
        <w:tc>
          <w:tcPr>
            <w:tcW w:w="5069" w:type="dxa"/>
            <w:shd w:val="clear" w:color="auto" w:fill="auto"/>
          </w:tcPr>
          <w:p w14:paraId="3D1EA313" w14:textId="77777777" w:rsidR="00367767" w:rsidRPr="00922EB5" w:rsidRDefault="00367767" w:rsidP="00BC1055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ako JLP(R)S ne mogu preneseni manjak podmiriti do kraja proračunske godine, obvezni su izraditi višegodišnji plan uravnoteženja za razdoblje za koje se proračun donosi </w:t>
            </w:r>
          </w:p>
          <w:p w14:paraId="5B62ED7D" w14:textId="77777777" w:rsidR="00367767" w:rsidRPr="00922EB5" w:rsidRDefault="00367767" w:rsidP="00BC1055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ako JLP(R)S ne mogu preneseni višak, zbog njegove veličine, u cijelosti iskoristiti u jednoj proračunskoj godini, korištenje viška planira se višegodišnjim planom uravnoteženja za razdoblje za koje se proračun donosi</w:t>
            </w:r>
          </w:p>
        </w:tc>
      </w:tr>
      <w:tr w:rsidR="00367767" w:rsidRPr="00922EB5" w14:paraId="4AF95D1E" w14:textId="77777777" w:rsidTr="00EF7F8D">
        <w:tc>
          <w:tcPr>
            <w:tcW w:w="2093" w:type="dxa"/>
            <w:shd w:val="clear" w:color="auto" w:fill="F2F2F2" w:themeFill="background1" w:themeFillShade="F2"/>
            <w:vAlign w:val="center"/>
          </w:tcPr>
          <w:p w14:paraId="41920796" w14:textId="77777777" w:rsidR="00367767" w:rsidRPr="00922EB5" w:rsidRDefault="00367767" w:rsidP="00BC1055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Posebni dio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1A39E687" w14:textId="77777777" w:rsidR="00367767" w:rsidRPr="00922EB5" w:rsidRDefault="00367767" w:rsidP="00BC1055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Plan rashoda i izdataka proračuna JLP(R)S i njihovih proračunskih korisnika</w:t>
            </w:r>
          </w:p>
        </w:tc>
        <w:tc>
          <w:tcPr>
            <w:tcW w:w="5069" w:type="dxa"/>
            <w:shd w:val="clear" w:color="auto" w:fill="auto"/>
          </w:tcPr>
          <w:p w14:paraId="3A4D8523" w14:textId="77777777" w:rsidR="00367767" w:rsidRPr="00922EB5" w:rsidRDefault="00367767" w:rsidP="00BC1055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rashodi i izdaci JLP(R)S i njihovih proračunskih korisnika iskazani po organizacijskoj klasifikaciji, izvorima financiranja i ekonomskoj klasifikaciji na razini skupine, raspoređenih u programe koji se sastoje od aktivnosti i projekata</w:t>
            </w:r>
          </w:p>
        </w:tc>
      </w:tr>
      <w:tr w:rsidR="00367767" w:rsidRPr="00922EB5" w14:paraId="49FB92FF" w14:textId="77777777" w:rsidTr="00EF7F8D">
        <w:tc>
          <w:tcPr>
            <w:tcW w:w="2093" w:type="dxa"/>
            <w:shd w:val="clear" w:color="auto" w:fill="F2F2F2" w:themeFill="background1" w:themeFillShade="F2"/>
            <w:vAlign w:val="center"/>
          </w:tcPr>
          <w:p w14:paraId="5B7613B9" w14:textId="77777777" w:rsidR="00367767" w:rsidRPr="00922EB5" w:rsidRDefault="00367767" w:rsidP="00BC1055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Obrazloženje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BDF9984" w14:textId="77777777" w:rsidR="00367767" w:rsidRPr="00922EB5" w:rsidRDefault="00367767" w:rsidP="00BC1055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Obrazloženje općeg dijela proračuna i obrazloženje posebnog dijela proračuna</w:t>
            </w:r>
          </w:p>
        </w:tc>
        <w:tc>
          <w:tcPr>
            <w:tcW w:w="5069" w:type="dxa"/>
            <w:shd w:val="clear" w:color="auto" w:fill="auto"/>
          </w:tcPr>
          <w:p w14:paraId="2C1139B7" w14:textId="77777777" w:rsidR="00367767" w:rsidRPr="00922EB5" w:rsidRDefault="00367767" w:rsidP="00BC1055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obrazloženje općeg dijela proračuna JLP(R)S sadrži obrazloženje prihoda i rashoda, primitaka i izdataka proračuna JLP(R)S i obrazloženje prenesenog manjka odnosno viška proračuna JLP(R)S </w:t>
            </w:r>
          </w:p>
          <w:p w14:paraId="2BDFF660" w14:textId="77777777" w:rsidR="00367767" w:rsidRPr="00922EB5" w:rsidRDefault="00367767" w:rsidP="00BC1055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 obrazloženje posebnog dijela proračuna JLP(R)S temelji se na obrazloženjima financijskih planova proračunskih korisnika, a sastoji se od obrazloženja programa koje se daje kroz obrazloženje aktivnosti i projekata zajedno s ciljevima i pokazateljima uspješnosti iz akata strateškog planiranja.</w:t>
            </w:r>
          </w:p>
        </w:tc>
      </w:tr>
    </w:tbl>
    <w:p w14:paraId="53431D79" w14:textId="77777777" w:rsidR="00367767" w:rsidRPr="008E2CFB" w:rsidRDefault="00367767" w:rsidP="00BC1055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50CE86D2" w14:textId="77777777" w:rsidR="00367767" w:rsidRPr="008E2CFB" w:rsidRDefault="00367767" w:rsidP="00BC1055">
      <w:pPr>
        <w:spacing w:after="0"/>
        <w:ind w:left="-284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lastRenderedPageBreak/>
        <w:t>Proračunski korisnici:</w:t>
      </w:r>
    </w:p>
    <w:p w14:paraId="1E16F44B" w14:textId="77777777" w:rsidR="00367767" w:rsidRPr="008E2CFB" w:rsidRDefault="00367767" w:rsidP="00BC1055">
      <w:pPr>
        <w:spacing w:after="0"/>
        <w:ind w:left="-284"/>
        <w:jc w:val="both"/>
        <w:rPr>
          <w:rFonts w:eastAsia="Times New Roman" w:cstheme="minorHAnsi"/>
          <w:color w:val="4F81BD" w:themeColor="accent1"/>
          <w:sz w:val="24"/>
          <w:szCs w:val="24"/>
        </w:rPr>
      </w:pPr>
      <w:r w:rsidRPr="008E2CFB">
        <w:rPr>
          <w:rFonts w:cstheme="minorHAnsi"/>
          <w:noProof/>
          <w:color w:val="4F81BD" w:themeColor="accent1"/>
          <w:lang w:eastAsia="hr-HR"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4132BC52" wp14:editId="526F7579">
                <wp:simplePos x="0" y="0"/>
                <wp:positionH relativeFrom="column">
                  <wp:posOffset>4377055</wp:posOffset>
                </wp:positionH>
                <wp:positionV relativeFrom="paragraph">
                  <wp:posOffset>171450</wp:posOffset>
                </wp:positionV>
                <wp:extent cx="1447800" cy="1590675"/>
                <wp:effectExtent l="0" t="0" r="0" b="0"/>
                <wp:wrapTight wrapText="bothSides">
                  <wp:wrapPolygon edited="0">
                    <wp:start x="853" y="0"/>
                    <wp:lineTo x="853" y="21212"/>
                    <wp:lineTo x="20463" y="21212"/>
                    <wp:lineTo x="20463" y="0"/>
                    <wp:lineTo x="853" y="0"/>
                  </wp:wrapPolygon>
                </wp:wrapTight>
                <wp:docPr id="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131092" w14:textId="77777777" w:rsidR="00367767" w:rsidRDefault="00367767" w:rsidP="00367767">
                            <w:pPr>
                              <w:rPr>
                                <w:noProof/>
                                <w:lang w:eastAsia="hr-HR"/>
                              </w:rPr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37828521" wp14:editId="253A242C">
                                  <wp:extent cx="1171575" cy="992505"/>
                                  <wp:effectExtent l="0" t="0" r="9525" b="0"/>
                                  <wp:docPr id="194" name="Slika 194" descr="Slikovni rezultat za proračunski korisnic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likovni rezultat za proračunski korisnic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653" r="7789" b="317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1999" cy="9928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A6FA10E" w14:textId="77777777" w:rsidR="00367767" w:rsidRDefault="00367767" w:rsidP="0036776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2BC52" id="_x0000_s1028" type="#_x0000_t202" style="position:absolute;left:0;text-align:left;margin-left:344.65pt;margin-top:13.5pt;width:114pt;height:125.25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" filled="f" stroked="f">
                <v:textbox>
                  <w:txbxContent>
                    <w:p w14:paraId="64131092" w14:textId="77777777" w:rsidR="00367767" w:rsidRDefault="00367767" w:rsidP="00367767">
                      <w:pPr>
                        <w:rPr>
                          <w:noProof/>
                          <w:lang w:eastAsia="hr-HR"/>
                        </w:rPr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37828521" wp14:editId="253A242C">
                            <wp:extent cx="1171575" cy="992505"/>
                            <wp:effectExtent l="0" t="0" r="9525" b="0"/>
                            <wp:docPr id="194" name="Slika 194" descr="Slikovni rezultat za proračunski korisnic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likovni rezultat za proračunski korisnic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653" r="7789" b="3179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71999" cy="9928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A6FA10E" w14:textId="77777777" w:rsidR="00367767" w:rsidRDefault="00367767" w:rsidP="00367767"/>
                  </w:txbxContent>
                </v:textbox>
                <w10:wrap type="tight"/>
              </v:shape>
            </w:pict>
          </mc:Fallback>
        </mc:AlternateContent>
      </w:r>
    </w:p>
    <w:p w14:paraId="71A69817" w14:textId="6380EDBE" w:rsidR="00367767" w:rsidRDefault="00367767" w:rsidP="00BC1055">
      <w:pPr>
        <w:ind w:left="-284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>Proračunski korisnici su ustanove, tijela javne vlasti kojima je JLS osnivač ili suosnivač, a čije je financiranje većim dijelom iz proračuna svog osnivača ili suosnivača. Proračunski korisnici JLS mogu biti dječji vrtići, knjižnice, javne vatrogasne postrojbe, muzeji, kazališta, domovi za starije i nemoćne osobe</w:t>
      </w:r>
      <w:r w:rsidR="00D56B35">
        <w:rPr>
          <w:rFonts w:eastAsia="Times New Roman" w:cstheme="minorHAnsi"/>
          <w:sz w:val="24"/>
          <w:szCs w:val="24"/>
        </w:rPr>
        <w:t>.</w:t>
      </w:r>
    </w:p>
    <w:p w14:paraId="1F25A910" w14:textId="77777777" w:rsidR="00367767" w:rsidRPr="008E2CFB" w:rsidRDefault="00367767" w:rsidP="00BC1055">
      <w:pPr>
        <w:spacing w:after="0"/>
        <w:ind w:left="-284"/>
        <w:jc w:val="both"/>
        <w:rPr>
          <w:rFonts w:eastAsia="Times New Roman" w:cstheme="minorHAnsi"/>
          <w:b/>
          <w:bCs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bCs/>
          <w:color w:val="548DD4" w:themeColor="text2" w:themeTint="99"/>
          <w:sz w:val="24"/>
          <w:szCs w:val="24"/>
        </w:rPr>
        <w:t>Zakoni i sankcije:</w:t>
      </w:r>
    </w:p>
    <w:p w14:paraId="02D38449" w14:textId="77777777" w:rsidR="00367767" w:rsidRPr="008E2CFB" w:rsidRDefault="00367767" w:rsidP="00BC1055">
      <w:pPr>
        <w:spacing w:after="0"/>
        <w:jc w:val="both"/>
        <w:rPr>
          <w:rFonts w:eastAsia="Times New Roman" w:cstheme="minorHAnsi"/>
          <w:b/>
          <w:bCs/>
          <w:sz w:val="24"/>
          <w:szCs w:val="24"/>
        </w:rPr>
      </w:pPr>
      <w:r w:rsidRPr="008E2CFB">
        <w:rPr>
          <w:rFonts w:eastAsia="Times New Roman" w:cstheme="minorHAnsi"/>
          <w:b/>
          <w:bCs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18FA7B13" wp14:editId="5C5052C1">
                <wp:simplePos x="0" y="0"/>
                <wp:positionH relativeFrom="column">
                  <wp:posOffset>-404495</wp:posOffset>
                </wp:positionH>
                <wp:positionV relativeFrom="paragraph">
                  <wp:posOffset>278130</wp:posOffset>
                </wp:positionV>
                <wp:extent cx="1628775" cy="1304925"/>
                <wp:effectExtent l="0" t="0" r="0" b="0"/>
                <wp:wrapTight wrapText="bothSides">
                  <wp:wrapPolygon edited="0">
                    <wp:start x="758" y="0"/>
                    <wp:lineTo x="758" y="21127"/>
                    <wp:lineTo x="20716" y="21127"/>
                    <wp:lineTo x="20716" y="0"/>
                    <wp:lineTo x="758" y="0"/>
                  </wp:wrapPolygon>
                </wp:wrapTight>
                <wp:docPr id="1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130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8A7604" w14:textId="77777777" w:rsidR="00367767" w:rsidRDefault="00367767" w:rsidP="00367767">
                            <w:pPr>
                              <w:ind w:left="426" w:right="-377"/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4DE3C9C" wp14:editId="6CC81F9C">
                                  <wp:extent cx="1085850" cy="1038225"/>
                                  <wp:effectExtent l="19050" t="19050" r="19050" b="28575"/>
                                  <wp:docPr id="195" name="Slika 1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6545" b="1414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3329" cy="10453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adFill>
                                            <a:gsLst>
                                              <a:gs pos="0">
                                                <a:srgbClr val="4F81BD">
                                                  <a:tint val="66000"/>
                                                  <a:satMod val="160000"/>
                                                </a:srgbClr>
                                              </a:gs>
                                              <a:gs pos="50000">
                                                <a:srgbClr val="4F81BD">
                                                  <a:tint val="44500"/>
                                                  <a:satMod val="160000"/>
                                                </a:srgbClr>
                                              </a:gs>
                                              <a:gs pos="100000">
                                                <a:srgbClr val="4F81BD">
                                                  <a:tint val="23500"/>
                                                  <a:satMod val="160000"/>
                                                </a:srgbClr>
                                              </a:gs>
                                            </a:gsLst>
                                            <a:lin ang="8100000" scaled="1"/>
                                          </a:gradFill>
                                          <a:ln w="9525" cap="flat" cmpd="sng" algn="ctr">
                                            <a:gradFill flip="none" rotWithShape="1">
                                              <a:gsLst>
                                                <a:gs pos="0">
                                                  <a:srgbClr val="4F81BD">
                                                    <a:lumMod val="5000"/>
                                                    <a:lumOff val="95000"/>
                                                  </a:srgbClr>
                                                </a:gs>
                                                <a:gs pos="74000">
                                                  <a:srgbClr val="4F81BD">
                                                    <a:lumMod val="45000"/>
                                                    <a:lumOff val="55000"/>
                                                  </a:srgbClr>
                                                </a:gs>
                                                <a:gs pos="83000">
                                                  <a:srgbClr val="4F81BD">
                                                    <a:lumMod val="45000"/>
                                                    <a:lumOff val="55000"/>
                                                  </a:srgbClr>
                                                </a:gs>
                                                <a:gs pos="100000">
                                                  <a:srgbClr val="4F81BD">
                                                    <a:lumMod val="30000"/>
                                                    <a:lumOff val="70000"/>
                                                  </a:srgbClr>
                                                </a:gs>
                                              </a:gsLst>
                                              <a:lin ang="5400000" scaled="1"/>
                                              <a:tileRect/>
                                            </a:gradFill>
                                            <a:prstDash val="solid"/>
                                            <a:round/>
                                            <a:headEnd type="none" w="med" len="med"/>
                                            <a:tailEnd type="none" w="med" len="med"/>
                                            <a:extLst>
                                              <a:ext uri="{C807C97D-BFC1-408E-A445-0C87EB9F89A2}">
                                                <ask:lineSketchStyleProps xmlns:ask="http://schemas.microsoft.com/office/drawing/2018/sketchyshapes" sd="0">
                                                  <a:custGeom>
                                                    <a:avLst/>
                                                    <a:gdLst/>
                                                    <a:ahLst/>
                                                    <a:cxnLst/>
                                                    <a:rect l="0" t="0" r="0" b="0"/>
                                                    <a:pathLst/>
                                                  </a:custGeom>
                                                  <ask:type/>
                                                </ask:lineSketchStyleProps>
                                              </a:ext>
                                            </a:extLst>
                                          </a:ln>
                                          <a:effectLst>
                                            <a:softEdge rad="762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A7B13" id="_x0000_s1029" type="#_x0000_t202" style="position:absolute;left:0;text-align:left;margin-left:-31.85pt;margin-top:21.9pt;width:128.25pt;height:102.7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" filled="f" stroked="f">
                <v:textbox>
                  <w:txbxContent>
                    <w:p w14:paraId="428A7604" w14:textId="77777777" w:rsidR="00367767" w:rsidRDefault="00367767" w:rsidP="00367767">
                      <w:pPr>
                        <w:ind w:left="426" w:right="-377"/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4DE3C9C" wp14:editId="6CC81F9C">
                            <wp:extent cx="1085850" cy="1038225"/>
                            <wp:effectExtent l="19050" t="19050" r="19050" b="28575"/>
                            <wp:docPr id="195" name="Slika 1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6545" b="1414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93329" cy="1045376"/>
                                    </a:xfrm>
                                    <a:prstGeom prst="rect">
                                      <a:avLst/>
                                    </a:prstGeom>
                                    <a:gradFill>
                                      <a:gsLst>
                                        <a:gs pos="0">
                                          <a:srgbClr val="4F81BD">
                                            <a:tint val="66000"/>
                                            <a:satMod val="160000"/>
                                          </a:srgbClr>
                                        </a:gs>
                                        <a:gs pos="50000">
                                          <a:srgbClr val="4F81BD">
                                            <a:tint val="44500"/>
                                            <a:satMod val="160000"/>
                                          </a:srgbClr>
                                        </a:gs>
                                        <a:gs pos="100000">
                                          <a:srgbClr val="4F81BD">
                                            <a:tint val="23500"/>
                                            <a:satMod val="160000"/>
                                          </a:srgbClr>
                                        </a:gs>
                                      </a:gsLst>
                                      <a:lin ang="8100000" scaled="1"/>
                                    </a:gradFill>
                                    <a:ln w="9525" cap="flat" cmpd="sng" algn="ctr">
                                      <a:gradFill flip="none" rotWithShape="1">
                                        <a:gsLst>
                                          <a:gs pos="0">
                                            <a:srgbClr val="4F81BD">
                                              <a:lumMod val="5000"/>
                                              <a:lumOff val="95000"/>
                                            </a:srgbClr>
                                          </a:gs>
                                          <a:gs pos="74000">
                                            <a:srgbClr val="4F81BD">
                                              <a:lumMod val="45000"/>
                                              <a:lumOff val="55000"/>
                                            </a:srgbClr>
                                          </a:gs>
                                          <a:gs pos="83000">
                                            <a:srgbClr val="4F81BD">
                                              <a:lumMod val="45000"/>
                                              <a:lumOff val="55000"/>
                                            </a:srgbClr>
                                          </a:gs>
                                          <a:gs pos="100000">
                                            <a:srgbClr val="4F81BD">
                                              <a:lumMod val="30000"/>
                                              <a:lumOff val="70000"/>
                                            </a:srgbClr>
                                          </a:gs>
                                        </a:gsLst>
                                        <a:lin ang="5400000" scaled="1"/>
                                        <a:tileRect/>
                                      </a:gra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  <a:extLst>
                                        <a:ext uri="{C807C97D-BFC1-408E-A445-0C87EB9F89A2}">
                                          <ask:lineSketchStyleProps xmlns:ask="http://schemas.microsoft.com/office/drawing/2018/sketchyshapes" sd="0"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/>
                                            </a:custGeom>
                                            <ask:type/>
                                          </ask:lineSketchStyleProps>
                                        </a:ext>
                                      </a:extLst>
                                    </a:ln>
                                    <a:effectLst>
                                      <a:softEdge rad="762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786A436" w14:textId="77777777" w:rsidR="00367767" w:rsidRPr="008E2CFB" w:rsidRDefault="00367767" w:rsidP="00BC1055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Sukladno Zakonu o Proračunu (»Narodne novine«, broj 144/21) Proračun se donosi za jednu fiskalnu (proračunsku) godinu. Kod nas se fiskalna godina poklapa s kalendarskom i traje od 01. siječnja do 31. prosinca. Jedini ovlašteni predlagatelj Proračuna je </w:t>
      </w:r>
      <w:r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 xml:space="preserve">. </w:t>
      </w:r>
      <w:r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 xml:space="preserve"> jedinice lokalne samouprave odgovoran je za zakonito i pravilno planiranje i izvršavanje proračuna, za svrhovito, učinkovito i ekonomično raspolaganje proračunskim sredstvima. Proračun donosi (izglasava) </w:t>
      </w:r>
      <w:r>
        <w:rPr>
          <w:rFonts w:eastAsia="Times New Roman" w:cstheme="minorHAnsi"/>
          <w:sz w:val="24"/>
          <w:szCs w:val="24"/>
        </w:rPr>
        <w:t>Općinsko</w:t>
      </w:r>
      <w:r w:rsidRPr="008E2CFB">
        <w:rPr>
          <w:rFonts w:eastAsia="Times New Roman" w:cstheme="minorHAnsi"/>
          <w:sz w:val="24"/>
          <w:szCs w:val="24"/>
        </w:rPr>
        <w:t xml:space="preserve"> vijeće do kraja godine. </w:t>
      </w:r>
    </w:p>
    <w:p w14:paraId="53566E3B" w14:textId="77777777" w:rsidR="00367767" w:rsidRPr="008E2CFB" w:rsidRDefault="00367767" w:rsidP="00BC1055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35CFAA43" w14:textId="77777777" w:rsidR="00367767" w:rsidRPr="008E2CFB" w:rsidRDefault="00367767" w:rsidP="00BC1055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>Ako se ne donese proračun prije početka proračunske godine, privremeno se, a najduže za prva tri mjeseca proračunske godine, na osnovi odluke o privremenom financiranju koja mora biti donesena do 31. prosinca, nastavlja financiranje poslova, funkcija i programa tijela jedinica lokalne i područne samouprave i drugih proračunskih i izvanproračunskih korisnika.</w:t>
      </w:r>
    </w:p>
    <w:p w14:paraId="7AC398EA" w14:textId="77777777" w:rsidR="00367767" w:rsidRPr="008E2CFB" w:rsidRDefault="00367767" w:rsidP="00BC1055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3CCE3B46" w14:textId="77777777" w:rsidR="00367767" w:rsidRPr="008E2CFB" w:rsidRDefault="00367767" w:rsidP="00BC1055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U slučaju kada je raspušteno samo </w:t>
      </w:r>
      <w:r>
        <w:rPr>
          <w:rFonts w:eastAsia="Times New Roman" w:cstheme="minorHAnsi"/>
          <w:sz w:val="24"/>
          <w:szCs w:val="24"/>
        </w:rPr>
        <w:t>Općinsko</w:t>
      </w:r>
      <w:r w:rsidRPr="008E2CFB">
        <w:rPr>
          <w:rFonts w:eastAsia="Times New Roman" w:cstheme="minorHAnsi"/>
          <w:sz w:val="24"/>
          <w:szCs w:val="24"/>
        </w:rPr>
        <w:t xml:space="preserve"> vijeće, a </w:t>
      </w:r>
      <w:r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 xml:space="preserve"> nije razriješen, do imenovanja povjerenika Vlade Republike Hrvatske, financiranje se obavlja izvršavanjem redovnih i nužnih rashoda i izdataka temeljem odluke o financiranju nužnih rashoda i izdataka koju donosi </w:t>
      </w:r>
      <w:r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>.</w:t>
      </w:r>
    </w:p>
    <w:p w14:paraId="4EC4C66B" w14:textId="77777777" w:rsidR="00367767" w:rsidRPr="008E2CFB" w:rsidRDefault="00367767" w:rsidP="00BC1055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6DFCD67A" w14:textId="77777777" w:rsidR="00367767" w:rsidRPr="008E2CFB" w:rsidRDefault="00367767" w:rsidP="00BC1055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Po imenovanju povjerenika Vlade Republike Hrvatske, </w:t>
      </w:r>
      <w:r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 xml:space="preserve"> predlaže povjereniku novu odluku o financiranju nužnih rashoda i izdataka u koju su uključeni ostvareni prihodi i primici te izvršeni rashodi i izdaci u vremenu do dolaska povjerenika. Ako se do 31. ožujka ne donese proračun, povjerenik donosi odluku o financiranju nužnih rashoda i izdataka za razdoblje do donošenja proračuna.</w:t>
      </w:r>
    </w:p>
    <w:p w14:paraId="17BCFDD5" w14:textId="77777777" w:rsidR="00367767" w:rsidRPr="008E2CFB" w:rsidRDefault="00367767" w:rsidP="00BC1055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36D34963" w14:textId="4862A36E" w:rsidR="00E1621E" w:rsidRPr="008E2CFB" w:rsidRDefault="00367767" w:rsidP="00BC1055">
      <w:pPr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Ako do isteka roka privremenog financiranja nije donesen proračun u jedinici u kojoj je </w:t>
      </w:r>
      <w:r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 xml:space="preserve"> koji nema zamjenika onemogućen u obavljanju svoje dužnosti, financiranje se obavlja izvršavanjem redovnih i nužnih rashoda i izdataka temeljem odluke o financiranju nužnih rashoda i izdataka koju donosi predstavničko tijelo na prijedlog privremenog zamjenika </w:t>
      </w:r>
      <w:r>
        <w:rPr>
          <w:rFonts w:eastAsia="Times New Roman" w:cstheme="minorHAnsi"/>
          <w:sz w:val="24"/>
          <w:szCs w:val="24"/>
        </w:rPr>
        <w:t>općinskog načelnik</w:t>
      </w:r>
      <w:r w:rsidRPr="008E2CFB">
        <w:rPr>
          <w:rFonts w:eastAsia="Times New Roman" w:cstheme="minorHAnsi"/>
          <w:sz w:val="24"/>
          <w:szCs w:val="24"/>
        </w:rPr>
        <w:t xml:space="preserve"> iz članka 43.a Zakona o lokalnoj i područnoj (regionalnoj) samoupravi (»Narodne novine«, broj 33/01, 60/01, 129/05, 109/07, 125/08, 36/09, 150/11, 144/12, 19/13, 137/15, 123/17, 98/19, 144/20).</w:t>
      </w:r>
      <w:r w:rsidR="00E1621E" w:rsidRPr="008E2CFB">
        <w:rPr>
          <w:rFonts w:eastAsia="Times New Roman" w:cstheme="minorHAnsi"/>
          <w:sz w:val="24"/>
          <w:szCs w:val="24"/>
        </w:rPr>
        <w:br w:type="page"/>
      </w:r>
    </w:p>
    <w:p w14:paraId="045AD671" w14:textId="1EBE34BA" w:rsidR="00184AF7" w:rsidRPr="008E2CFB" w:rsidRDefault="00FB3AF7" w:rsidP="00BC1055">
      <w:pPr>
        <w:spacing w:after="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bookmarkStart w:id="2" w:name="_Hlk149567426"/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lastRenderedPageBreak/>
        <w:t xml:space="preserve">UKUPAN PRORAČUN, ODNOSNO UKUPNI PRIHODI I PRIMICI, KAO I RASHODI I IZDACI, </w:t>
      </w:r>
      <w:r w:rsidR="006F448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OPĆINE </w:t>
      </w:r>
      <w:r w:rsidR="0074716C">
        <w:rPr>
          <w:rFonts w:eastAsia="Times New Roman" w:cstheme="minorHAnsi"/>
          <w:b/>
          <w:color w:val="548DD4" w:themeColor="text2" w:themeTint="99"/>
          <w:sz w:val="24"/>
          <w:szCs w:val="24"/>
        </w:rPr>
        <w:t>ŠTRIGOVA</w:t>
      </w: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ZA 202</w:t>
      </w:r>
      <w:r w:rsidR="008531B1">
        <w:rPr>
          <w:rFonts w:eastAsia="Times New Roman" w:cstheme="minorHAnsi"/>
          <w:b/>
          <w:color w:val="548DD4" w:themeColor="text2" w:themeTint="99"/>
          <w:sz w:val="24"/>
          <w:szCs w:val="24"/>
        </w:rPr>
        <w:t>5</w:t>
      </w: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. GODINU, PLANIRANI SU U IZNOSU OD </w:t>
      </w:r>
      <w:r w:rsidR="008531B1">
        <w:rPr>
          <w:rFonts w:eastAsia="Times New Roman" w:cstheme="minorHAnsi"/>
          <w:b/>
          <w:color w:val="548DD4" w:themeColor="text2" w:themeTint="99"/>
          <w:sz w:val="24"/>
          <w:szCs w:val="24"/>
        </w:rPr>
        <w:t>5.268.000,00</w:t>
      </w:r>
      <w:r w:rsidR="003F5784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C41E32"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. </w:t>
      </w:r>
    </w:p>
    <w:p w14:paraId="2BE172D0" w14:textId="77777777" w:rsidR="00184AF7" w:rsidRPr="008E2CFB" w:rsidRDefault="00184AF7" w:rsidP="00BC1055">
      <w:pPr>
        <w:spacing w:after="0"/>
        <w:jc w:val="both"/>
        <w:rPr>
          <w:rFonts w:eastAsia="Times New Roman" w:cstheme="minorHAnsi"/>
          <w:color w:val="548DD4" w:themeColor="text2" w:themeTint="99"/>
          <w:sz w:val="24"/>
          <w:szCs w:val="24"/>
        </w:rPr>
      </w:pPr>
    </w:p>
    <w:p w14:paraId="02FE4D2A" w14:textId="77777777" w:rsidR="00FF2B6C" w:rsidRPr="008E2CFB" w:rsidRDefault="00FF2B6C" w:rsidP="00BC1055">
      <w:pPr>
        <w:spacing w:after="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>PRIHODI I PRIMICI</w:t>
      </w:r>
    </w:p>
    <w:p w14:paraId="70E2EF30" w14:textId="77777777" w:rsidR="008B165A" w:rsidRPr="008E2CFB" w:rsidRDefault="008B165A" w:rsidP="00BC1055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4CFF07B7" w14:textId="3C671741" w:rsidR="00734E42" w:rsidRDefault="00184AF7" w:rsidP="00BC1055">
      <w:p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eastAsia="Times New Roman" w:cstheme="minorHAnsi"/>
          <w:b/>
          <w:sz w:val="24"/>
          <w:szCs w:val="24"/>
        </w:rPr>
        <w:t>Prihodi poslovanja</w:t>
      </w:r>
      <w:r w:rsidR="00F44802" w:rsidRPr="008E2CFB">
        <w:rPr>
          <w:rFonts w:eastAsia="Times New Roman" w:cstheme="minorHAnsi"/>
          <w:b/>
          <w:sz w:val="24"/>
          <w:szCs w:val="24"/>
        </w:rPr>
        <w:t xml:space="preserve"> </w:t>
      </w:r>
      <w:r w:rsidR="00C5719E">
        <w:rPr>
          <w:rFonts w:cstheme="minorHAnsi"/>
          <w:sz w:val="24"/>
          <w:szCs w:val="24"/>
        </w:rPr>
        <w:t xml:space="preserve">Općine </w:t>
      </w:r>
      <w:r w:rsidR="003F5784">
        <w:rPr>
          <w:rFonts w:cstheme="minorHAnsi"/>
          <w:sz w:val="24"/>
          <w:szCs w:val="24"/>
        </w:rPr>
        <w:t>Štrigova</w:t>
      </w:r>
      <w:r w:rsidR="004335EF" w:rsidRPr="008E2CFB">
        <w:rPr>
          <w:rFonts w:cstheme="minorHAnsi"/>
          <w:sz w:val="24"/>
          <w:szCs w:val="24"/>
        </w:rPr>
        <w:t xml:space="preserve"> za 20</w:t>
      </w:r>
      <w:r w:rsidR="009569B1" w:rsidRPr="008E2CFB">
        <w:rPr>
          <w:rFonts w:cstheme="minorHAnsi"/>
          <w:sz w:val="24"/>
          <w:szCs w:val="24"/>
        </w:rPr>
        <w:t>2</w:t>
      </w:r>
      <w:r w:rsidR="008531B1">
        <w:rPr>
          <w:rFonts w:cstheme="minorHAnsi"/>
          <w:sz w:val="24"/>
          <w:szCs w:val="24"/>
        </w:rPr>
        <w:t>5</w:t>
      </w:r>
      <w:r w:rsidR="004335EF" w:rsidRPr="008E2CFB">
        <w:rPr>
          <w:rFonts w:cstheme="minorHAnsi"/>
          <w:sz w:val="24"/>
          <w:szCs w:val="24"/>
        </w:rPr>
        <w:t xml:space="preserve">. </w:t>
      </w:r>
      <w:r w:rsidR="00E76A35" w:rsidRPr="008E2CFB">
        <w:rPr>
          <w:rFonts w:cstheme="minorHAnsi"/>
          <w:sz w:val="24"/>
          <w:szCs w:val="24"/>
        </w:rPr>
        <w:t>g</w:t>
      </w:r>
      <w:r w:rsidR="004335EF" w:rsidRPr="008E2CFB">
        <w:rPr>
          <w:rFonts w:cstheme="minorHAnsi"/>
          <w:sz w:val="24"/>
          <w:szCs w:val="24"/>
        </w:rPr>
        <w:t xml:space="preserve">odinu planirani su u iznosu od </w:t>
      </w:r>
      <w:r w:rsidR="00C42585">
        <w:rPr>
          <w:rFonts w:cstheme="minorHAnsi"/>
          <w:sz w:val="24"/>
          <w:szCs w:val="24"/>
        </w:rPr>
        <w:t>3.198.000,00</w:t>
      </w:r>
      <w:r w:rsidR="005C3E1B" w:rsidRPr="008E2CFB">
        <w:rPr>
          <w:rFonts w:cstheme="minorHAnsi"/>
          <w:sz w:val="24"/>
          <w:szCs w:val="24"/>
        </w:rPr>
        <w:t xml:space="preserve"> </w:t>
      </w:r>
      <w:r w:rsidR="003B1050" w:rsidRPr="008E2CFB">
        <w:rPr>
          <w:rFonts w:cstheme="minorHAnsi"/>
          <w:sz w:val="24"/>
          <w:szCs w:val="24"/>
        </w:rPr>
        <w:t>eura</w:t>
      </w:r>
      <w:r w:rsidR="00193506" w:rsidRPr="008E2CFB">
        <w:rPr>
          <w:rFonts w:cstheme="minorHAnsi"/>
          <w:sz w:val="24"/>
          <w:szCs w:val="24"/>
        </w:rPr>
        <w:t xml:space="preserve">, a čine ih </w:t>
      </w:r>
      <w:r w:rsidR="00193506" w:rsidRPr="008E2CFB">
        <w:rPr>
          <w:rFonts w:cstheme="minorHAnsi"/>
          <w:b/>
          <w:sz w:val="24"/>
          <w:szCs w:val="24"/>
        </w:rPr>
        <w:t>p</w:t>
      </w:r>
      <w:r w:rsidR="004335EF" w:rsidRPr="008E2CFB">
        <w:rPr>
          <w:rFonts w:cstheme="minorHAnsi"/>
          <w:b/>
          <w:sz w:val="24"/>
          <w:szCs w:val="24"/>
        </w:rPr>
        <w:t>rihodi od poreza</w:t>
      </w:r>
      <w:r w:rsidR="004335EF" w:rsidRPr="008E2CFB">
        <w:rPr>
          <w:rFonts w:cstheme="minorHAnsi"/>
          <w:sz w:val="24"/>
          <w:szCs w:val="24"/>
        </w:rPr>
        <w:t xml:space="preserve"> planirani u iznosu od </w:t>
      </w:r>
      <w:r w:rsidR="00C42585">
        <w:rPr>
          <w:rFonts w:cstheme="minorHAnsi"/>
          <w:sz w:val="24"/>
          <w:szCs w:val="24"/>
        </w:rPr>
        <w:t>960.270,00</w:t>
      </w:r>
      <w:r w:rsidR="005C3E1B" w:rsidRPr="008E2CFB">
        <w:rPr>
          <w:rFonts w:cstheme="minorHAnsi"/>
          <w:sz w:val="24"/>
          <w:szCs w:val="24"/>
        </w:rPr>
        <w:t xml:space="preserve"> </w:t>
      </w:r>
      <w:r w:rsidR="003B1050" w:rsidRPr="008E2CFB">
        <w:rPr>
          <w:rFonts w:cstheme="minorHAnsi"/>
          <w:sz w:val="24"/>
          <w:szCs w:val="24"/>
        </w:rPr>
        <w:t>eura</w:t>
      </w:r>
      <w:r w:rsidR="004335EF" w:rsidRPr="008E2CFB">
        <w:rPr>
          <w:rFonts w:cstheme="minorHAnsi"/>
          <w:sz w:val="24"/>
          <w:szCs w:val="24"/>
        </w:rPr>
        <w:t xml:space="preserve">, </w:t>
      </w:r>
      <w:r w:rsidR="00301EA4" w:rsidRPr="008E2CFB">
        <w:rPr>
          <w:rFonts w:cstheme="minorHAnsi"/>
          <w:b/>
          <w:bCs/>
          <w:sz w:val="24"/>
          <w:szCs w:val="24"/>
        </w:rPr>
        <w:t>p</w:t>
      </w:r>
      <w:r w:rsidR="004335EF" w:rsidRPr="008E2CFB">
        <w:rPr>
          <w:rFonts w:cstheme="minorHAnsi"/>
          <w:b/>
          <w:bCs/>
          <w:sz w:val="24"/>
          <w:szCs w:val="24"/>
        </w:rPr>
        <w:t xml:space="preserve">omoći </w:t>
      </w:r>
      <w:r w:rsidR="003B5EBB" w:rsidRPr="008E2CFB">
        <w:rPr>
          <w:rFonts w:cstheme="minorHAnsi"/>
          <w:b/>
          <w:bCs/>
          <w:sz w:val="24"/>
          <w:szCs w:val="24"/>
        </w:rPr>
        <w:t xml:space="preserve">iz inozemstva i </w:t>
      </w:r>
      <w:r w:rsidR="004335EF" w:rsidRPr="008E2CFB">
        <w:rPr>
          <w:rFonts w:cstheme="minorHAnsi"/>
          <w:b/>
          <w:bCs/>
          <w:sz w:val="24"/>
          <w:szCs w:val="24"/>
        </w:rPr>
        <w:t>od subjekata unutar općeg proračuna</w:t>
      </w:r>
      <w:r w:rsidR="004335EF" w:rsidRPr="008E2CFB">
        <w:rPr>
          <w:rFonts w:cstheme="minorHAnsi"/>
          <w:sz w:val="24"/>
          <w:szCs w:val="24"/>
        </w:rPr>
        <w:t xml:space="preserve"> planiran</w:t>
      </w:r>
      <w:r w:rsidR="00193506" w:rsidRPr="008E2CFB">
        <w:rPr>
          <w:rFonts w:cstheme="minorHAnsi"/>
          <w:sz w:val="24"/>
          <w:szCs w:val="24"/>
        </w:rPr>
        <w:t>i su</w:t>
      </w:r>
      <w:r w:rsidR="004335EF" w:rsidRPr="008E2CFB">
        <w:rPr>
          <w:rFonts w:cstheme="minorHAnsi"/>
          <w:sz w:val="24"/>
          <w:szCs w:val="24"/>
        </w:rPr>
        <w:t xml:space="preserve"> u iznosu od</w:t>
      </w:r>
      <w:r w:rsidR="00193506" w:rsidRPr="008E2CFB">
        <w:rPr>
          <w:rFonts w:cstheme="minorHAnsi"/>
          <w:sz w:val="24"/>
          <w:szCs w:val="24"/>
        </w:rPr>
        <w:t xml:space="preserve"> </w:t>
      </w:r>
      <w:r w:rsidR="00C42585">
        <w:rPr>
          <w:rFonts w:cstheme="minorHAnsi"/>
          <w:sz w:val="24"/>
          <w:szCs w:val="24"/>
        </w:rPr>
        <w:t>1.610.000,00</w:t>
      </w:r>
      <w:r w:rsidR="005C3E1B" w:rsidRPr="008E2CFB">
        <w:rPr>
          <w:rFonts w:cstheme="minorHAnsi"/>
          <w:sz w:val="24"/>
          <w:szCs w:val="24"/>
        </w:rPr>
        <w:t xml:space="preserve"> </w:t>
      </w:r>
      <w:r w:rsidR="003B1050" w:rsidRPr="008E2CFB">
        <w:rPr>
          <w:rFonts w:cstheme="minorHAnsi"/>
          <w:sz w:val="24"/>
          <w:szCs w:val="24"/>
        </w:rPr>
        <w:t>eura</w:t>
      </w:r>
      <w:r w:rsidR="00193506" w:rsidRPr="008E2CFB">
        <w:rPr>
          <w:rFonts w:cstheme="minorHAnsi"/>
          <w:sz w:val="24"/>
          <w:szCs w:val="24"/>
        </w:rPr>
        <w:t xml:space="preserve">, </w:t>
      </w:r>
      <w:r w:rsidR="00193506" w:rsidRPr="008E2CFB">
        <w:rPr>
          <w:rFonts w:cstheme="minorHAnsi"/>
          <w:b/>
          <w:sz w:val="24"/>
          <w:szCs w:val="24"/>
        </w:rPr>
        <w:t>p</w:t>
      </w:r>
      <w:r w:rsidR="004335EF" w:rsidRPr="008E2CFB">
        <w:rPr>
          <w:rFonts w:cstheme="minorHAnsi"/>
          <w:b/>
          <w:sz w:val="24"/>
          <w:szCs w:val="24"/>
        </w:rPr>
        <w:t>rihodi od imovine</w:t>
      </w:r>
      <w:r w:rsidR="004335EF" w:rsidRPr="008E2CFB">
        <w:rPr>
          <w:rFonts w:cstheme="minorHAnsi"/>
          <w:sz w:val="24"/>
          <w:szCs w:val="24"/>
        </w:rPr>
        <w:t xml:space="preserve"> </w:t>
      </w:r>
      <w:r w:rsidR="00E86E56" w:rsidRPr="008E2CFB">
        <w:rPr>
          <w:rFonts w:cstheme="minorHAnsi"/>
          <w:sz w:val="24"/>
          <w:szCs w:val="24"/>
        </w:rPr>
        <w:t xml:space="preserve">u iznosu od </w:t>
      </w:r>
      <w:r w:rsidR="00C42585">
        <w:rPr>
          <w:rFonts w:cstheme="minorHAnsi"/>
          <w:sz w:val="24"/>
          <w:szCs w:val="24"/>
        </w:rPr>
        <w:t>552.155,00</w:t>
      </w:r>
      <w:r w:rsidR="00084C09" w:rsidRPr="008E2CFB">
        <w:rPr>
          <w:rFonts w:cstheme="minorHAnsi"/>
          <w:sz w:val="24"/>
          <w:szCs w:val="24"/>
        </w:rPr>
        <w:t xml:space="preserve"> </w:t>
      </w:r>
      <w:r w:rsidR="00301EA4" w:rsidRPr="008E2CFB">
        <w:rPr>
          <w:rFonts w:cstheme="minorHAnsi"/>
          <w:sz w:val="24"/>
          <w:szCs w:val="24"/>
        </w:rPr>
        <w:t>eura</w:t>
      </w:r>
      <w:r w:rsidR="00C72B62" w:rsidRPr="008E2CFB">
        <w:rPr>
          <w:rFonts w:cstheme="minorHAnsi"/>
          <w:sz w:val="24"/>
          <w:szCs w:val="24"/>
        </w:rPr>
        <w:t xml:space="preserve">, </w:t>
      </w:r>
      <w:r w:rsidR="00193506" w:rsidRPr="008E2CFB">
        <w:rPr>
          <w:rFonts w:cstheme="minorHAnsi"/>
          <w:b/>
          <w:sz w:val="24"/>
          <w:szCs w:val="24"/>
        </w:rPr>
        <w:t>p</w:t>
      </w:r>
      <w:r w:rsidR="004335EF" w:rsidRPr="008E2CFB">
        <w:rPr>
          <w:rFonts w:cstheme="minorHAnsi"/>
          <w:b/>
          <w:sz w:val="24"/>
          <w:szCs w:val="24"/>
        </w:rPr>
        <w:t>rihodi od upravnih i administrativnih pristojbi, pristojbi po posebnim propisima i naknada</w:t>
      </w:r>
      <w:r w:rsidR="004335EF" w:rsidRPr="008E2CFB">
        <w:rPr>
          <w:rFonts w:cstheme="minorHAnsi"/>
          <w:sz w:val="24"/>
          <w:szCs w:val="24"/>
        </w:rPr>
        <w:t xml:space="preserve"> planirani u iznosu od </w:t>
      </w:r>
      <w:r w:rsidR="0006012A">
        <w:rPr>
          <w:rFonts w:cstheme="minorHAnsi"/>
          <w:sz w:val="24"/>
          <w:szCs w:val="24"/>
        </w:rPr>
        <w:t>71.075,00</w:t>
      </w:r>
      <w:r w:rsidR="00084C09" w:rsidRPr="008E2CFB">
        <w:rPr>
          <w:rFonts w:cstheme="minorHAnsi"/>
          <w:sz w:val="24"/>
          <w:szCs w:val="24"/>
        </w:rPr>
        <w:t xml:space="preserve"> </w:t>
      </w:r>
      <w:r w:rsidR="00301EA4" w:rsidRPr="008E2CFB">
        <w:rPr>
          <w:rFonts w:cstheme="minorHAnsi"/>
          <w:sz w:val="24"/>
          <w:szCs w:val="24"/>
        </w:rPr>
        <w:t>eura</w:t>
      </w:r>
      <w:r w:rsidR="00980A84" w:rsidRPr="008E2CFB">
        <w:rPr>
          <w:rFonts w:cstheme="minorHAnsi"/>
          <w:sz w:val="24"/>
          <w:szCs w:val="24"/>
        </w:rPr>
        <w:t xml:space="preserve">, </w:t>
      </w:r>
      <w:r w:rsidR="00301EA4" w:rsidRPr="008E2CFB">
        <w:rPr>
          <w:rFonts w:cstheme="minorHAnsi"/>
          <w:b/>
          <w:bCs/>
          <w:sz w:val="24"/>
          <w:szCs w:val="24"/>
        </w:rPr>
        <w:t>prihodi od prodaje proizvoda i robe te pruženih usluga</w:t>
      </w:r>
      <w:r w:rsidR="00084C09" w:rsidRPr="008E2CFB">
        <w:rPr>
          <w:rFonts w:cstheme="minorHAnsi"/>
          <w:b/>
          <w:bCs/>
          <w:sz w:val="24"/>
          <w:szCs w:val="24"/>
        </w:rPr>
        <w:t xml:space="preserve"> i </w:t>
      </w:r>
      <w:r w:rsidR="00301EA4" w:rsidRPr="008E2CFB">
        <w:rPr>
          <w:rFonts w:cstheme="minorHAnsi"/>
          <w:b/>
          <w:bCs/>
          <w:sz w:val="24"/>
          <w:szCs w:val="24"/>
        </w:rPr>
        <w:t xml:space="preserve">prihodi od donacija </w:t>
      </w:r>
      <w:r w:rsidR="00301EA4" w:rsidRPr="008E2CFB">
        <w:rPr>
          <w:rFonts w:cstheme="minorHAnsi"/>
          <w:sz w:val="24"/>
          <w:szCs w:val="24"/>
        </w:rPr>
        <w:t xml:space="preserve">planirani u iznosu od </w:t>
      </w:r>
      <w:r w:rsidR="0006012A">
        <w:rPr>
          <w:rFonts w:cstheme="minorHAnsi"/>
          <w:sz w:val="24"/>
          <w:szCs w:val="24"/>
        </w:rPr>
        <w:t>3.500,00</w:t>
      </w:r>
      <w:r w:rsidR="00261BA3" w:rsidRPr="008E2CFB">
        <w:rPr>
          <w:rFonts w:cstheme="minorHAnsi"/>
          <w:sz w:val="24"/>
          <w:szCs w:val="24"/>
        </w:rPr>
        <w:t xml:space="preserve"> </w:t>
      </w:r>
      <w:r w:rsidR="0015630F" w:rsidRPr="008E2CFB">
        <w:rPr>
          <w:rFonts w:cstheme="minorHAnsi"/>
          <w:sz w:val="24"/>
          <w:szCs w:val="24"/>
        </w:rPr>
        <w:t xml:space="preserve">eura, </w:t>
      </w:r>
      <w:r w:rsidR="00DD4A6D" w:rsidRPr="008E2CFB">
        <w:rPr>
          <w:rFonts w:cstheme="minorHAnsi"/>
          <w:b/>
          <w:bCs/>
          <w:sz w:val="24"/>
          <w:szCs w:val="24"/>
        </w:rPr>
        <w:t>k</w:t>
      </w:r>
      <w:r w:rsidR="00206279" w:rsidRPr="008E2CFB">
        <w:rPr>
          <w:rFonts w:cstheme="minorHAnsi"/>
          <w:b/>
          <w:bCs/>
          <w:sz w:val="24"/>
          <w:szCs w:val="24"/>
        </w:rPr>
        <w:t>a</w:t>
      </w:r>
      <w:r w:rsidR="00DD4A6D" w:rsidRPr="008E2CFB">
        <w:rPr>
          <w:rFonts w:cstheme="minorHAnsi"/>
          <w:b/>
          <w:bCs/>
          <w:sz w:val="24"/>
          <w:szCs w:val="24"/>
        </w:rPr>
        <w:t>zne, upravne mjere i ostali prihodi</w:t>
      </w:r>
      <w:r w:rsidR="00DD4A6D" w:rsidRPr="008E2CFB">
        <w:rPr>
          <w:rFonts w:cstheme="minorHAnsi"/>
          <w:sz w:val="24"/>
          <w:szCs w:val="24"/>
        </w:rPr>
        <w:t xml:space="preserve"> planirani u iznosu od </w:t>
      </w:r>
      <w:r w:rsidR="00912629">
        <w:rPr>
          <w:rFonts w:cstheme="minorHAnsi"/>
          <w:sz w:val="24"/>
          <w:szCs w:val="24"/>
        </w:rPr>
        <w:t>1.000,00</w:t>
      </w:r>
      <w:r w:rsidR="00261BA3" w:rsidRPr="008E2CFB">
        <w:rPr>
          <w:rFonts w:cstheme="minorHAnsi"/>
          <w:sz w:val="24"/>
          <w:szCs w:val="24"/>
        </w:rPr>
        <w:t xml:space="preserve"> </w:t>
      </w:r>
      <w:r w:rsidR="0015630F" w:rsidRPr="008E2CFB">
        <w:rPr>
          <w:rFonts w:cstheme="minorHAnsi"/>
          <w:sz w:val="24"/>
          <w:szCs w:val="24"/>
        </w:rPr>
        <w:t>eura</w:t>
      </w:r>
      <w:r w:rsidR="00DD4A6D" w:rsidRPr="008E2CFB">
        <w:rPr>
          <w:rFonts w:cstheme="minorHAnsi"/>
          <w:sz w:val="24"/>
          <w:szCs w:val="24"/>
        </w:rPr>
        <w:t xml:space="preserve">, </w:t>
      </w:r>
      <w:r w:rsidR="002C2187" w:rsidRPr="008E2CFB">
        <w:rPr>
          <w:rFonts w:cstheme="minorHAnsi"/>
          <w:sz w:val="24"/>
          <w:szCs w:val="24"/>
        </w:rPr>
        <w:t>dok su</w:t>
      </w:r>
      <w:r w:rsidR="00980A84" w:rsidRPr="008E2CFB">
        <w:rPr>
          <w:rFonts w:cstheme="minorHAnsi"/>
          <w:sz w:val="24"/>
          <w:szCs w:val="24"/>
        </w:rPr>
        <w:t xml:space="preserve"> </w:t>
      </w:r>
      <w:r w:rsidR="00980A84" w:rsidRPr="008E2CFB">
        <w:rPr>
          <w:rFonts w:cstheme="minorHAnsi"/>
          <w:b/>
          <w:bCs/>
          <w:sz w:val="24"/>
          <w:szCs w:val="24"/>
        </w:rPr>
        <w:t>p</w:t>
      </w:r>
      <w:r w:rsidR="004335EF" w:rsidRPr="008E2CFB">
        <w:rPr>
          <w:rFonts w:cstheme="minorHAnsi"/>
          <w:b/>
          <w:sz w:val="24"/>
          <w:szCs w:val="24"/>
        </w:rPr>
        <w:t>rihodi od prodaje nefinancijske imovine</w:t>
      </w:r>
      <w:r w:rsidR="00E86E56" w:rsidRPr="008E2CFB">
        <w:rPr>
          <w:rFonts w:cstheme="minorHAnsi"/>
          <w:b/>
          <w:sz w:val="24"/>
          <w:szCs w:val="24"/>
        </w:rPr>
        <w:t xml:space="preserve"> </w:t>
      </w:r>
      <w:r w:rsidR="004335EF" w:rsidRPr="008E2CFB">
        <w:rPr>
          <w:rFonts w:cstheme="minorHAnsi"/>
          <w:sz w:val="24"/>
          <w:szCs w:val="24"/>
        </w:rPr>
        <w:t>planirani</w:t>
      </w:r>
      <w:r w:rsidR="00E86E56" w:rsidRPr="008E2CFB">
        <w:rPr>
          <w:rFonts w:cstheme="minorHAnsi"/>
          <w:sz w:val="24"/>
          <w:szCs w:val="24"/>
        </w:rPr>
        <w:t xml:space="preserve"> </w:t>
      </w:r>
      <w:r w:rsidR="004335EF" w:rsidRPr="008E2CFB">
        <w:rPr>
          <w:rFonts w:cstheme="minorHAnsi"/>
          <w:sz w:val="24"/>
          <w:szCs w:val="24"/>
        </w:rPr>
        <w:t>u i</w:t>
      </w:r>
      <w:r w:rsidR="005547AE" w:rsidRPr="008E2CFB">
        <w:rPr>
          <w:rFonts w:cstheme="minorHAnsi"/>
          <w:sz w:val="24"/>
          <w:szCs w:val="24"/>
        </w:rPr>
        <w:t xml:space="preserve">znosu od </w:t>
      </w:r>
      <w:r w:rsidR="0006012A">
        <w:rPr>
          <w:rFonts w:cstheme="minorHAnsi"/>
          <w:sz w:val="24"/>
          <w:szCs w:val="24"/>
        </w:rPr>
        <w:t>20.000,00</w:t>
      </w:r>
      <w:r w:rsidR="00261BA3" w:rsidRPr="008E2CFB">
        <w:rPr>
          <w:rFonts w:cstheme="minorHAnsi"/>
          <w:sz w:val="24"/>
          <w:szCs w:val="24"/>
        </w:rPr>
        <w:t xml:space="preserve"> </w:t>
      </w:r>
      <w:r w:rsidR="0015630F" w:rsidRPr="008E2CFB">
        <w:rPr>
          <w:rFonts w:cstheme="minorHAnsi"/>
          <w:sz w:val="24"/>
          <w:szCs w:val="24"/>
        </w:rPr>
        <w:t>eura</w:t>
      </w:r>
      <w:r w:rsidR="00484BC2" w:rsidRPr="008E2CFB">
        <w:rPr>
          <w:rFonts w:cstheme="minorHAnsi"/>
          <w:sz w:val="24"/>
          <w:szCs w:val="24"/>
        </w:rPr>
        <w:t xml:space="preserve"> (za prihode od prodaje proizvedene dugotrajne imovine)</w:t>
      </w:r>
      <w:r w:rsidR="00980A84" w:rsidRPr="008E2CFB">
        <w:rPr>
          <w:rFonts w:cstheme="minorHAnsi"/>
          <w:sz w:val="24"/>
          <w:szCs w:val="24"/>
        </w:rPr>
        <w:t>.</w:t>
      </w:r>
      <w:r w:rsidR="00821D1F" w:rsidRPr="008E2CFB">
        <w:rPr>
          <w:rFonts w:cstheme="minorHAnsi"/>
          <w:sz w:val="24"/>
          <w:szCs w:val="24"/>
        </w:rPr>
        <w:t xml:space="preserve"> </w:t>
      </w:r>
    </w:p>
    <w:p w14:paraId="0DF6D173" w14:textId="50CDD0CA" w:rsidR="00CE6E1B" w:rsidRDefault="00CE6E1B" w:rsidP="00BC1055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747C2FA2" w14:textId="3627A953" w:rsidR="00CE6E1B" w:rsidRDefault="00CE6E1B" w:rsidP="00BC1055">
      <w:pPr>
        <w:spacing w:after="0"/>
        <w:jc w:val="both"/>
        <w:rPr>
          <w:rFonts w:cstheme="minorHAnsi"/>
          <w:sz w:val="24"/>
          <w:szCs w:val="24"/>
        </w:rPr>
      </w:pPr>
      <w:r w:rsidRPr="00CE6E1B">
        <w:rPr>
          <w:rFonts w:cstheme="minorHAnsi"/>
          <w:b/>
          <w:bCs/>
          <w:sz w:val="24"/>
          <w:szCs w:val="24"/>
        </w:rPr>
        <w:t>Primici od financijske imovine </w:t>
      </w:r>
      <w:r w:rsidRPr="00CE6E1B">
        <w:rPr>
          <w:rFonts w:cstheme="minorHAnsi"/>
          <w:sz w:val="24"/>
          <w:szCs w:val="24"/>
        </w:rPr>
        <w:t xml:space="preserve">planirani u iznosu od </w:t>
      </w:r>
      <w:r>
        <w:rPr>
          <w:rFonts w:cstheme="minorHAnsi"/>
          <w:sz w:val="24"/>
          <w:szCs w:val="24"/>
        </w:rPr>
        <w:t>1.050.000,00</w:t>
      </w:r>
      <w:r w:rsidRPr="00CE6E1B">
        <w:rPr>
          <w:rFonts w:cstheme="minorHAnsi"/>
          <w:sz w:val="24"/>
          <w:szCs w:val="24"/>
        </w:rPr>
        <w:t xml:space="preserve"> eura (za primitke od zaduživanja).</w:t>
      </w:r>
    </w:p>
    <w:p w14:paraId="2C4DC034" w14:textId="4FD6DF20" w:rsidR="000233D7" w:rsidRPr="008E2CFB" w:rsidRDefault="00A7039C" w:rsidP="00BC1055">
      <w:pPr>
        <w:spacing w:before="200"/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Vlastiti izvori </w:t>
      </w:r>
      <w:r w:rsidRPr="00A7039C">
        <w:rPr>
          <w:rFonts w:cstheme="minorHAnsi"/>
          <w:sz w:val="24"/>
          <w:szCs w:val="24"/>
        </w:rPr>
        <w:t>(</w:t>
      </w:r>
      <w:r w:rsidR="00D56B35">
        <w:rPr>
          <w:rFonts w:cstheme="minorHAnsi"/>
          <w:sz w:val="24"/>
          <w:szCs w:val="24"/>
        </w:rPr>
        <w:t>višak</w:t>
      </w:r>
      <w:r w:rsidRPr="00A7039C">
        <w:rPr>
          <w:rFonts w:cstheme="minorHAnsi"/>
          <w:sz w:val="24"/>
          <w:szCs w:val="24"/>
        </w:rPr>
        <w:t xml:space="preserve"> prihoda</w:t>
      </w:r>
      <w:r w:rsidR="00381EA1">
        <w:rPr>
          <w:rFonts w:cstheme="minorHAnsi"/>
          <w:sz w:val="24"/>
          <w:szCs w:val="24"/>
        </w:rPr>
        <w:t xml:space="preserve"> iz prethodne(ih) godine</w:t>
      </w:r>
      <w:r w:rsidRPr="00A7039C">
        <w:rPr>
          <w:rFonts w:cstheme="minorHAnsi"/>
          <w:sz w:val="24"/>
          <w:szCs w:val="24"/>
        </w:rPr>
        <w:t>)</w:t>
      </w:r>
      <w:r w:rsidR="000233D7">
        <w:rPr>
          <w:rFonts w:cstheme="minorHAnsi"/>
          <w:sz w:val="24"/>
          <w:szCs w:val="24"/>
        </w:rPr>
        <w:t xml:space="preserve"> planiran u iznosu od 1.000.000,00 eura.</w:t>
      </w:r>
    </w:p>
    <w:p w14:paraId="3C34694E" w14:textId="41B89BD8" w:rsidR="00472018" w:rsidRPr="008E2CFB" w:rsidRDefault="00472018" w:rsidP="00BC1055">
      <w:pPr>
        <w:spacing w:after="0"/>
        <w:jc w:val="both"/>
        <w:rPr>
          <w:rFonts w:cstheme="minorHAnsi"/>
          <w:sz w:val="24"/>
          <w:szCs w:val="24"/>
        </w:rPr>
      </w:pPr>
    </w:p>
    <w:p w14:paraId="35A2151F" w14:textId="4052584E" w:rsidR="00983B17" w:rsidRPr="008E2CFB" w:rsidRDefault="00A9418E" w:rsidP="00BC1055">
      <w:pPr>
        <w:jc w:val="center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18FAF933" wp14:editId="05E5F8D9">
            <wp:extent cx="5524129" cy="5177641"/>
            <wp:effectExtent l="0" t="0" r="635" b="4445"/>
            <wp:docPr id="4" name="Grafikon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tbl>
      <w:tblPr>
        <w:tblStyle w:val="Reetkatablice"/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840"/>
        <w:gridCol w:w="1544"/>
        <w:gridCol w:w="1419"/>
        <w:gridCol w:w="1419"/>
        <w:gridCol w:w="1419"/>
        <w:gridCol w:w="1421"/>
      </w:tblGrid>
      <w:tr w:rsidR="00484395" w:rsidRPr="008E2CFB" w14:paraId="5B48C44A" w14:textId="32B1913C" w:rsidTr="00631718">
        <w:trPr>
          <w:trHeight w:val="744"/>
          <w:jc w:val="center"/>
        </w:trPr>
        <w:tc>
          <w:tcPr>
            <w:tcW w:w="1015" w:type="pct"/>
            <w:shd w:val="clear" w:color="auto" w:fill="B8CCE4" w:themeFill="accent1" w:themeFillTint="66"/>
            <w:vAlign w:val="center"/>
          </w:tcPr>
          <w:p w14:paraId="0897DA92" w14:textId="5CFB24CB" w:rsidR="00484395" w:rsidRPr="008E2CFB" w:rsidRDefault="00484395" w:rsidP="00BC1055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bookmarkStart w:id="3" w:name="_Hlk64526596"/>
            <w:r w:rsidRPr="008E2CFB">
              <w:rPr>
                <w:rFonts w:cstheme="minorHAnsi"/>
                <w:b/>
                <w:color w:val="4F81BD" w:themeColor="accent1"/>
              </w:rPr>
              <w:t>PRIHODI I PRIMICI</w:t>
            </w:r>
          </w:p>
        </w:tc>
        <w:tc>
          <w:tcPr>
            <w:tcW w:w="852" w:type="pct"/>
            <w:shd w:val="clear" w:color="auto" w:fill="B8CCE4" w:themeFill="accent1" w:themeFillTint="66"/>
            <w:vAlign w:val="center"/>
          </w:tcPr>
          <w:p w14:paraId="6D9C5CBF" w14:textId="417B1073" w:rsidR="00484395" w:rsidRPr="008E2CFB" w:rsidRDefault="00484395" w:rsidP="00BC1055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IZVRŠENJE 202</w:t>
            </w:r>
            <w:r w:rsidR="00681CD1">
              <w:rPr>
                <w:rFonts w:cstheme="minorHAnsi"/>
                <w:b/>
                <w:color w:val="4F81BD" w:themeColor="accent1"/>
              </w:rPr>
              <w:t>3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83" w:type="pct"/>
            <w:shd w:val="clear" w:color="auto" w:fill="B8CCE4" w:themeFill="accent1" w:themeFillTint="66"/>
            <w:vAlign w:val="center"/>
          </w:tcPr>
          <w:p w14:paraId="579E5DF8" w14:textId="692FE621" w:rsidR="00484395" w:rsidRPr="008E2CFB" w:rsidRDefault="00484395" w:rsidP="00BC1055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215489B7" w14:textId="1E2FEC23" w:rsidR="00484395" w:rsidRPr="008E2CFB" w:rsidRDefault="00484395" w:rsidP="00BC1055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202</w:t>
            </w:r>
            <w:r w:rsidR="00681CD1">
              <w:rPr>
                <w:rFonts w:cstheme="minorHAnsi"/>
                <w:b/>
                <w:color w:val="4F81BD" w:themeColor="accent1"/>
              </w:rPr>
              <w:t>4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83" w:type="pct"/>
            <w:shd w:val="clear" w:color="auto" w:fill="B8CCE4" w:themeFill="accent1" w:themeFillTint="66"/>
            <w:vAlign w:val="center"/>
          </w:tcPr>
          <w:p w14:paraId="0984E61F" w14:textId="1BDBD034" w:rsidR="00484395" w:rsidRPr="008E2CFB" w:rsidRDefault="00484395" w:rsidP="00BC1055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1A478274" w14:textId="45192BB0" w:rsidR="00484395" w:rsidRPr="008E2CFB" w:rsidRDefault="00484395" w:rsidP="00BC1055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202</w:t>
            </w:r>
            <w:r w:rsidR="00681CD1">
              <w:rPr>
                <w:rFonts w:cstheme="minorHAnsi"/>
                <w:b/>
                <w:color w:val="4F81BD" w:themeColor="accent1"/>
              </w:rPr>
              <w:t>5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83" w:type="pct"/>
            <w:shd w:val="clear" w:color="auto" w:fill="B8CCE4" w:themeFill="accent1" w:themeFillTint="66"/>
            <w:vAlign w:val="center"/>
          </w:tcPr>
          <w:p w14:paraId="3E1666A6" w14:textId="32CFD995" w:rsidR="00484395" w:rsidRPr="008E2CFB" w:rsidRDefault="00484395" w:rsidP="00BC1055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PROJEKCIJE 202</w:t>
            </w:r>
            <w:r w:rsidR="00681CD1">
              <w:rPr>
                <w:rFonts w:cstheme="minorHAnsi"/>
                <w:b/>
                <w:color w:val="4F81BD" w:themeColor="accent1"/>
              </w:rPr>
              <w:t>6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  <w:r w:rsidR="000C5F85">
              <w:rPr>
                <w:rFonts w:cstheme="minorHAnsi"/>
                <w:b/>
                <w:color w:val="4F81BD" w:themeColor="accent1"/>
              </w:rPr>
              <w:t xml:space="preserve"> </w:t>
            </w:r>
          </w:p>
        </w:tc>
        <w:tc>
          <w:tcPr>
            <w:tcW w:w="784" w:type="pct"/>
            <w:shd w:val="clear" w:color="auto" w:fill="B8CCE4" w:themeFill="accent1" w:themeFillTint="66"/>
            <w:vAlign w:val="center"/>
          </w:tcPr>
          <w:p w14:paraId="44646A24" w14:textId="6CB210EC" w:rsidR="00484395" w:rsidRPr="008E2CFB" w:rsidRDefault="00484395" w:rsidP="00BC1055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PROJEKCIJE 202</w:t>
            </w:r>
            <w:r w:rsidR="00681CD1">
              <w:rPr>
                <w:rFonts w:cstheme="minorHAnsi"/>
                <w:b/>
                <w:color w:val="4F81BD" w:themeColor="accent1"/>
              </w:rPr>
              <w:t>7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</w:tr>
      <w:bookmarkEnd w:id="3"/>
      <w:tr w:rsidR="00376183" w:rsidRPr="008E2CFB" w14:paraId="5216E55A" w14:textId="77777777" w:rsidTr="00631718">
        <w:trPr>
          <w:trHeight w:val="662"/>
          <w:jc w:val="center"/>
        </w:trPr>
        <w:tc>
          <w:tcPr>
            <w:tcW w:w="1015" w:type="pct"/>
            <w:shd w:val="clear" w:color="auto" w:fill="D9D9D9" w:themeFill="background1" w:themeFillShade="D9"/>
            <w:vAlign w:val="center"/>
          </w:tcPr>
          <w:p w14:paraId="119F233A" w14:textId="2A322B07" w:rsidR="005844AC" w:rsidRPr="008E2CFB" w:rsidRDefault="005844AC" w:rsidP="00BC105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6 Prihodi poslovanja</w:t>
            </w:r>
          </w:p>
        </w:tc>
        <w:tc>
          <w:tcPr>
            <w:tcW w:w="852" w:type="pct"/>
            <w:shd w:val="clear" w:color="auto" w:fill="D9D9D9" w:themeFill="background1" w:themeFillShade="D9"/>
            <w:vAlign w:val="center"/>
          </w:tcPr>
          <w:p w14:paraId="49CEBA23" w14:textId="66D223F5" w:rsidR="005844AC" w:rsidRPr="00094F35" w:rsidRDefault="008236BA" w:rsidP="00BC1055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2.371.630,22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3B2242D0" w14:textId="3D5E29E1" w:rsidR="005844AC" w:rsidRPr="008E2CFB" w:rsidRDefault="00596761" w:rsidP="00BC105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2.063.800,00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0F6BB151" w14:textId="2D269433" w:rsidR="005844AC" w:rsidRPr="008E2CFB" w:rsidRDefault="00596761" w:rsidP="00BC105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3.198.000,00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7646AE17" w14:textId="3A5B55FF" w:rsidR="005844AC" w:rsidRPr="008E2CFB" w:rsidRDefault="00AC0853" w:rsidP="00BC105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3.303.000,00</w:t>
            </w:r>
          </w:p>
        </w:tc>
        <w:tc>
          <w:tcPr>
            <w:tcW w:w="784" w:type="pct"/>
            <w:shd w:val="clear" w:color="auto" w:fill="D9D9D9" w:themeFill="background1" w:themeFillShade="D9"/>
            <w:vAlign w:val="center"/>
          </w:tcPr>
          <w:p w14:paraId="317E3729" w14:textId="7414E66E" w:rsidR="005844AC" w:rsidRPr="008E2CFB" w:rsidRDefault="003223C1" w:rsidP="00BC105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3.976.000,00</w:t>
            </w:r>
          </w:p>
        </w:tc>
      </w:tr>
      <w:tr w:rsidR="00376183" w:rsidRPr="008E2CFB" w14:paraId="49282180" w14:textId="77777777" w:rsidTr="00631718">
        <w:trPr>
          <w:trHeight w:val="700"/>
          <w:jc w:val="center"/>
        </w:trPr>
        <w:tc>
          <w:tcPr>
            <w:tcW w:w="1015" w:type="pct"/>
            <w:vAlign w:val="center"/>
          </w:tcPr>
          <w:p w14:paraId="53699625" w14:textId="4E840292" w:rsidR="00B52B4B" w:rsidRPr="008E2CFB" w:rsidRDefault="00B52B4B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61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 Prihodi od poreza</w:t>
            </w:r>
          </w:p>
        </w:tc>
        <w:tc>
          <w:tcPr>
            <w:tcW w:w="852" w:type="pct"/>
            <w:vAlign w:val="center"/>
          </w:tcPr>
          <w:p w14:paraId="7A652A0E" w14:textId="455C1AAA" w:rsidR="00B52B4B" w:rsidRPr="00094F35" w:rsidRDefault="008236BA" w:rsidP="00BC1055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698.883,31</w:t>
            </w:r>
          </w:p>
        </w:tc>
        <w:tc>
          <w:tcPr>
            <w:tcW w:w="783" w:type="pct"/>
            <w:vAlign w:val="center"/>
          </w:tcPr>
          <w:p w14:paraId="769DC4F0" w14:textId="162FE882" w:rsidR="00B52B4B" w:rsidRPr="008E2CFB" w:rsidRDefault="00596761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594.900,00</w:t>
            </w:r>
          </w:p>
        </w:tc>
        <w:tc>
          <w:tcPr>
            <w:tcW w:w="783" w:type="pct"/>
            <w:vAlign w:val="center"/>
          </w:tcPr>
          <w:p w14:paraId="0899C520" w14:textId="416527F8" w:rsidR="00B52B4B" w:rsidRPr="008E2CFB" w:rsidRDefault="00596761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960.270,00</w:t>
            </w:r>
          </w:p>
        </w:tc>
        <w:tc>
          <w:tcPr>
            <w:tcW w:w="783" w:type="pct"/>
            <w:vAlign w:val="center"/>
          </w:tcPr>
          <w:p w14:paraId="3E38D07E" w14:textId="66B64E32" w:rsidR="00B52B4B" w:rsidRPr="008E2CFB" w:rsidRDefault="00AC0853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970.000,00</w:t>
            </w:r>
          </w:p>
        </w:tc>
        <w:tc>
          <w:tcPr>
            <w:tcW w:w="784" w:type="pct"/>
            <w:vAlign w:val="center"/>
          </w:tcPr>
          <w:p w14:paraId="0E2C00D2" w14:textId="3FADDD86" w:rsidR="00B52B4B" w:rsidRPr="008E2CFB" w:rsidRDefault="003223C1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990.000,00</w:t>
            </w:r>
          </w:p>
        </w:tc>
      </w:tr>
      <w:tr w:rsidR="00376183" w:rsidRPr="008E2CFB" w14:paraId="5C2E9B46" w14:textId="77777777" w:rsidTr="00631718">
        <w:trPr>
          <w:jc w:val="center"/>
        </w:trPr>
        <w:tc>
          <w:tcPr>
            <w:tcW w:w="1015" w:type="pct"/>
            <w:vAlign w:val="center"/>
          </w:tcPr>
          <w:p w14:paraId="239A0198" w14:textId="6F6F10D5" w:rsidR="00B52B4B" w:rsidRPr="008E2CFB" w:rsidRDefault="00B52B4B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63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 Pomoći iz inozemstva i od subjekata unutar općeg proračuna</w:t>
            </w:r>
          </w:p>
        </w:tc>
        <w:tc>
          <w:tcPr>
            <w:tcW w:w="852" w:type="pct"/>
            <w:vAlign w:val="center"/>
          </w:tcPr>
          <w:p w14:paraId="4B022B7E" w14:textId="17031413" w:rsidR="00B52B4B" w:rsidRPr="00094F35" w:rsidRDefault="008236BA" w:rsidP="00BC1055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1.083.138,54</w:t>
            </w:r>
          </w:p>
        </w:tc>
        <w:tc>
          <w:tcPr>
            <w:tcW w:w="783" w:type="pct"/>
            <w:vAlign w:val="center"/>
          </w:tcPr>
          <w:p w14:paraId="13F51D30" w14:textId="78F211C4" w:rsidR="00B52B4B" w:rsidRPr="008E2CFB" w:rsidRDefault="00596761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885.000,00</w:t>
            </w:r>
          </w:p>
        </w:tc>
        <w:tc>
          <w:tcPr>
            <w:tcW w:w="783" w:type="pct"/>
            <w:vAlign w:val="center"/>
          </w:tcPr>
          <w:p w14:paraId="24DC4AA7" w14:textId="73B99CE8" w:rsidR="00B52B4B" w:rsidRPr="008E2CFB" w:rsidRDefault="00596761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1.610.000,00</w:t>
            </w:r>
          </w:p>
        </w:tc>
        <w:tc>
          <w:tcPr>
            <w:tcW w:w="783" w:type="pct"/>
            <w:vAlign w:val="center"/>
          </w:tcPr>
          <w:p w14:paraId="24935A7F" w14:textId="25F05DFC" w:rsidR="00B52B4B" w:rsidRPr="008E2CFB" w:rsidRDefault="00AC0853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1.740.000,00</w:t>
            </w:r>
          </w:p>
        </w:tc>
        <w:tc>
          <w:tcPr>
            <w:tcW w:w="784" w:type="pct"/>
            <w:vAlign w:val="center"/>
          </w:tcPr>
          <w:p w14:paraId="3228A42A" w14:textId="2A17292B" w:rsidR="00417857" w:rsidRPr="008E2CFB" w:rsidRDefault="003223C1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2.370.000,00</w:t>
            </w:r>
          </w:p>
        </w:tc>
      </w:tr>
      <w:tr w:rsidR="00376183" w:rsidRPr="008E2CFB" w14:paraId="210020AF" w14:textId="77777777" w:rsidTr="00631718">
        <w:trPr>
          <w:trHeight w:val="635"/>
          <w:jc w:val="center"/>
        </w:trPr>
        <w:tc>
          <w:tcPr>
            <w:tcW w:w="1015" w:type="pct"/>
            <w:vAlign w:val="center"/>
          </w:tcPr>
          <w:p w14:paraId="0307B93B" w14:textId="2B0FE910" w:rsidR="00B52B4B" w:rsidRPr="008E2CFB" w:rsidRDefault="00B52B4B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64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Prihodi od imovine</w:t>
            </w:r>
          </w:p>
        </w:tc>
        <w:tc>
          <w:tcPr>
            <w:tcW w:w="852" w:type="pct"/>
            <w:vAlign w:val="center"/>
          </w:tcPr>
          <w:p w14:paraId="3DA6B8CE" w14:textId="4FB482C5" w:rsidR="00B52B4B" w:rsidRPr="00094F35" w:rsidRDefault="008236BA" w:rsidP="00BC1055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540.518,82</w:t>
            </w:r>
          </w:p>
        </w:tc>
        <w:tc>
          <w:tcPr>
            <w:tcW w:w="783" w:type="pct"/>
            <w:vAlign w:val="center"/>
          </w:tcPr>
          <w:p w14:paraId="2ADF1304" w14:textId="1DD282B5" w:rsidR="00B52B4B" w:rsidRPr="008E2CFB" w:rsidRDefault="00596761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529.405,00</w:t>
            </w:r>
          </w:p>
        </w:tc>
        <w:tc>
          <w:tcPr>
            <w:tcW w:w="783" w:type="pct"/>
            <w:vAlign w:val="center"/>
          </w:tcPr>
          <w:p w14:paraId="3EA8B064" w14:textId="7BB888C7" w:rsidR="00B52B4B" w:rsidRPr="008E2CFB" w:rsidRDefault="00596761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552.155,00</w:t>
            </w:r>
          </w:p>
        </w:tc>
        <w:tc>
          <w:tcPr>
            <w:tcW w:w="783" w:type="pct"/>
            <w:vAlign w:val="center"/>
          </w:tcPr>
          <w:p w14:paraId="57A7171F" w14:textId="1663245A" w:rsidR="007431AE" w:rsidRPr="008E2CFB" w:rsidRDefault="00AC0853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513.050,00</w:t>
            </w:r>
          </w:p>
        </w:tc>
        <w:tc>
          <w:tcPr>
            <w:tcW w:w="784" w:type="pct"/>
            <w:vAlign w:val="center"/>
          </w:tcPr>
          <w:p w14:paraId="6883BD40" w14:textId="3834032F" w:rsidR="00B52B4B" w:rsidRPr="008E2CFB" w:rsidRDefault="003223C1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530.050,00</w:t>
            </w:r>
          </w:p>
        </w:tc>
      </w:tr>
      <w:tr w:rsidR="00376183" w:rsidRPr="008E2CFB" w14:paraId="73660010" w14:textId="77777777" w:rsidTr="00631718">
        <w:trPr>
          <w:jc w:val="center"/>
        </w:trPr>
        <w:tc>
          <w:tcPr>
            <w:tcW w:w="1015" w:type="pct"/>
            <w:vAlign w:val="center"/>
          </w:tcPr>
          <w:p w14:paraId="1CF2AAA6" w14:textId="6ECD1DB2" w:rsidR="00B52B4B" w:rsidRPr="008E2CFB" w:rsidRDefault="00B52B4B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65 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Prihodi od upravnih i administrativnih pristojbi, pristojbi po posebnim </w:t>
            </w:r>
            <w:r w:rsidRPr="008E2CFB">
              <w:rPr>
                <w:rFonts w:cstheme="minorHAnsi"/>
                <w:bCs/>
                <w:sz w:val="20"/>
                <w:szCs w:val="20"/>
              </w:rPr>
              <w:lastRenderedPageBreak/>
              <w:t>propisima i naknada</w:t>
            </w:r>
          </w:p>
        </w:tc>
        <w:tc>
          <w:tcPr>
            <w:tcW w:w="852" w:type="pct"/>
            <w:vAlign w:val="center"/>
          </w:tcPr>
          <w:p w14:paraId="3B598291" w14:textId="30EADDB8" w:rsidR="00B52B4B" w:rsidRPr="00094F35" w:rsidRDefault="008236BA" w:rsidP="00BC1055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47.496,99</w:t>
            </w:r>
          </w:p>
        </w:tc>
        <w:tc>
          <w:tcPr>
            <w:tcW w:w="783" w:type="pct"/>
            <w:vAlign w:val="center"/>
          </w:tcPr>
          <w:p w14:paraId="74062EC1" w14:textId="2E6BC54E" w:rsidR="00B52B4B" w:rsidRPr="008E2CFB" w:rsidRDefault="00596761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50.995,00</w:t>
            </w:r>
          </w:p>
        </w:tc>
        <w:tc>
          <w:tcPr>
            <w:tcW w:w="783" w:type="pct"/>
            <w:vAlign w:val="center"/>
          </w:tcPr>
          <w:p w14:paraId="46C047E5" w14:textId="12AA83B9" w:rsidR="00B52B4B" w:rsidRPr="008E2CFB" w:rsidRDefault="00596761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71.075,00</w:t>
            </w:r>
          </w:p>
        </w:tc>
        <w:tc>
          <w:tcPr>
            <w:tcW w:w="783" w:type="pct"/>
            <w:vAlign w:val="center"/>
          </w:tcPr>
          <w:p w14:paraId="6251F385" w14:textId="17381808" w:rsidR="00B52B4B" w:rsidRPr="008E2CFB" w:rsidRDefault="00AC0853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75.450,00</w:t>
            </w:r>
          </w:p>
        </w:tc>
        <w:tc>
          <w:tcPr>
            <w:tcW w:w="784" w:type="pct"/>
            <w:vAlign w:val="center"/>
          </w:tcPr>
          <w:p w14:paraId="5992E4F2" w14:textId="31320C8A" w:rsidR="00B52B4B" w:rsidRPr="008E2CFB" w:rsidRDefault="003223C1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81.450,00</w:t>
            </w:r>
          </w:p>
        </w:tc>
      </w:tr>
      <w:tr w:rsidR="00376183" w:rsidRPr="008E2CFB" w14:paraId="4B5542AE" w14:textId="77777777" w:rsidTr="00631718">
        <w:trPr>
          <w:jc w:val="center"/>
        </w:trPr>
        <w:tc>
          <w:tcPr>
            <w:tcW w:w="1015" w:type="pct"/>
            <w:vAlign w:val="center"/>
          </w:tcPr>
          <w:p w14:paraId="32AD0E28" w14:textId="0C182CF3" w:rsidR="00B52B4B" w:rsidRPr="008E2CFB" w:rsidRDefault="00B52B4B" w:rsidP="00BC105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66 </w:t>
            </w:r>
            <w:r w:rsidRPr="008E2CFB">
              <w:rPr>
                <w:rFonts w:cstheme="minorHAnsi"/>
                <w:bCs/>
                <w:sz w:val="20"/>
                <w:szCs w:val="20"/>
              </w:rPr>
              <w:t>Prihodi od prodaje proizvoda i robe te pruženih usluga, prihodi od donacija te povrati po protestira</w:t>
            </w:r>
          </w:p>
        </w:tc>
        <w:tc>
          <w:tcPr>
            <w:tcW w:w="852" w:type="pct"/>
            <w:vAlign w:val="center"/>
          </w:tcPr>
          <w:p w14:paraId="42D5A78D" w14:textId="7B4E5973" w:rsidR="00B52B4B" w:rsidRPr="00040330" w:rsidRDefault="008236BA" w:rsidP="00BC1055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1.592,56</w:t>
            </w:r>
          </w:p>
        </w:tc>
        <w:tc>
          <w:tcPr>
            <w:tcW w:w="783" w:type="pct"/>
            <w:vAlign w:val="center"/>
          </w:tcPr>
          <w:p w14:paraId="39B15159" w14:textId="305E2FF0" w:rsidR="00B52B4B" w:rsidRPr="008E2CFB" w:rsidRDefault="00596761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2.500,00</w:t>
            </w:r>
          </w:p>
        </w:tc>
        <w:tc>
          <w:tcPr>
            <w:tcW w:w="783" w:type="pct"/>
            <w:vAlign w:val="center"/>
          </w:tcPr>
          <w:p w14:paraId="628A921E" w14:textId="2B002DE4" w:rsidR="00B52B4B" w:rsidRPr="008E2CFB" w:rsidRDefault="00AC0853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3.500,00</w:t>
            </w:r>
          </w:p>
        </w:tc>
        <w:tc>
          <w:tcPr>
            <w:tcW w:w="783" w:type="pct"/>
            <w:vAlign w:val="center"/>
          </w:tcPr>
          <w:p w14:paraId="791475B1" w14:textId="4FD35AAF" w:rsidR="00B52B4B" w:rsidRPr="008E2CFB" w:rsidRDefault="00AC0853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3.500,00</w:t>
            </w:r>
          </w:p>
        </w:tc>
        <w:tc>
          <w:tcPr>
            <w:tcW w:w="784" w:type="pct"/>
            <w:vAlign w:val="center"/>
          </w:tcPr>
          <w:p w14:paraId="20F3FD9D" w14:textId="191F6767" w:rsidR="00B52B4B" w:rsidRPr="008E2CFB" w:rsidRDefault="003223C1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3.500,00</w:t>
            </w:r>
          </w:p>
        </w:tc>
      </w:tr>
      <w:tr w:rsidR="00376183" w:rsidRPr="008E2CFB" w14:paraId="12CCBFDE" w14:textId="77777777" w:rsidTr="00631718">
        <w:trPr>
          <w:trHeight w:val="1007"/>
          <w:jc w:val="center"/>
        </w:trPr>
        <w:tc>
          <w:tcPr>
            <w:tcW w:w="1015" w:type="pct"/>
            <w:vAlign w:val="center"/>
          </w:tcPr>
          <w:p w14:paraId="0595B6C1" w14:textId="5B77A46B" w:rsidR="00B52B4B" w:rsidRPr="008E2CFB" w:rsidRDefault="00B52B4B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68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Kazne, upravne mjere i ostali prihodi</w:t>
            </w:r>
          </w:p>
        </w:tc>
        <w:tc>
          <w:tcPr>
            <w:tcW w:w="852" w:type="pct"/>
            <w:vAlign w:val="center"/>
          </w:tcPr>
          <w:p w14:paraId="4FEB4E89" w14:textId="19A23477" w:rsidR="00B52B4B" w:rsidRPr="00040330" w:rsidRDefault="008236BA" w:rsidP="00BC1055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</w:t>
            </w:r>
          </w:p>
        </w:tc>
        <w:tc>
          <w:tcPr>
            <w:tcW w:w="783" w:type="pct"/>
            <w:vAlign w:val="center"/>
          </w:tcPr>
          <w:p w14:paraId="197C7D3C" w14:textId="5C3CA3EB" w:rsidR="00B52B4B" w:rsidRPr="008E2CFB" w:rsidRDefault="00596761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1.000,00</w:t>
            </w:r>
          </w:p>
        </w:tc>
        <w:tc>
          <w:tcPr>
            <w:tcW w:w="783" w:type="pct"/>
            <w:vAlign w:val="center"/>
          </w:tcPr>
          <w:p w14:paraId="5B3BF639" w14:textId="21DDA2F4" w:rsidR="00B52B4B" w:rsidRPr="008E2CFB" w:rsidRDefault="00AC0853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1.000,00</w:t>
            </w:r>
          </w:p>
        </w:tc>
        <w:tc>
          <w:tcPr>
            <w:tcW w:w="783" w:type="pct"/>
            <w:vAlign w:val="center"/>
          </w:tcPr>
          <w:p w14:paraId="434B7C52" w14:textId="03CFCC26" w:rsidR="00B52B4B" w:rsidRPr="008E2CFB" w:rsidRDefault="00AC0853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1.000,00</w:t>
            </w:r>
          </w:p>
        </w:tc>
        <w:tc>
          <w:tcPr>
            <w:tcW w:w="784" w:type="pct"/>
            <w:vAlign w:val="center"/>
          </w:tcPr>
          <w:p w14:paraId="2661D8F4" w14:textId="6F751BAC" w:rsidR="00B52B4B" w:rsidRPr="008E2CFB" w:rsidRDefault="003223C1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1.000,00</w:t>
            </w:r>
          </w:p>
        </w:tc>
      </w:tr>
      <w:tr w:rsidR="00376183" w:rsidRPr="008E2CFB" w14:paraId="7EEAD22A" w14:textId="77777777" w:rsidTr="00854F7D">
        <w:trPr>
          <w:trHeight w:val="1007"/>
          <w:jc w:val="center"/>
        </w:trPr>
        <w:tc>
          <w:tcPr>
            <w:tcW w:w="1015" w:type="pct"/>
            <w:shd w:val="clear" w:color="auto" w:fill="D9D9D9" w:themeFill="background1" w:themeFillShade="D9"/>
            <w:vAlign w:val="center"/>
          </w:tcPr>
          <w:p w14:paraId="58375EFB" w14:textId="4C36ECF2" w:rsidR="00B52B4B" w:rsidRPr="008E2CFB" w:rsidRDefault="00B52B4B" w:rsidP="00BC105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7 Prihodi od prodaje nefinancijske imovine</w:t>
            </w:r>
          </w:p>
        </w:tc>
        <w:tc>
          <w:tcPr>
            <w:tcW w:w="852" w:type="pct"/>
            <w:shd w:val="clear" w:color="auto" w:fill="D9D9D9"/>
            <w:vAlign w:val="center"/>
          </w:tcPr>
          <w:p w14:paraId="17EC0BB9" w14:textId="755EC529" w:rsidR="00B52B4B" w:rsidRPr="008E2CFB" w:rsidRDefault="008236BA" w:rsidP="00BC105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78.621,66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58262286" w14:textId="3FA64D26" w:rsidR="00B52B4B" w:rsidRPr="008E2CFB" w:rsidRDefault="00596761" w:rsidP="00BC105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14.200,00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3FC94267" w14:textId="56E8DBC9" w:rsidR="00B52B4B" w:rsidRPr="008E2CFB" w:rsidRDefault="00AC0853" w:rsidP="00BC105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20.000,00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27054DE6" w14:textId="51B41327" w:rsidR="00B52B4B" w:rsidRPr="008E2CFB" w:rsidRDefault="00AC0853" w:rsidP="00BC105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20.000,00</w:t>
            </w:r>
          </w:p>
        </w:tc>
        <w:tc>
          <w:tcPr>
            <w:tcW w:w="784" w:type="pct"/>
            <w:shd w:val="clear" w:color="auto" w:fill="D9D9D9" w:themeFill="background1" w:themeFillShade="D9"/>
            <w:vAlign w:val="center"/>
          </w:tcPr>
          <w:p w14:paraId="118A3A4A" w14:textId="090208D8" w:rsidR="00B52B4B" w:rsidRPr="008E2CFB" w:rsidRDefault="00AC0853" w:rsidP="00BC105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20.000,00</w:t>
            </w:r>
          </w:p>
        </w:tc>
      </w:tr>
      <w:tr w:rsidR="00596761" w:rsidRPr="008E2CFB" w14:paraId="1FC7A97A" w14:textId="77777777" w:rsidTr="00596761">
        <w:trPr>
          <w:trHeight w:val="1007"/>
          <w:jc w:val="center"/>
        </w:trPr>
        <w:tc>
          <w:tcPr>
            <w:tcW w:w="1015" w:type="pct"/>
            <w:shd w:val="clear" w:color="auto" w:fill="auto"/>
            <w:vAlign w:val="center"/>
          </w:tcPr>
          <w:p w14:paraId="6FFFF6A3" w14:textId="40A7B253" w:rsidR="00596761" w:rsidRPr="008E2CFB" w:rsidRDefault="00596761" w:rsidP="00BC105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71 </w:t>
            </w:r>
            <w:r w:rsidRPr="00596761">
              <w:rPr>
                <w:rFonts w:cstheme="minorHAnsi"/>
                <w:sz w:val="20"/>
                <w:szCs w:val="20"/>
              </w:rPr>
              <w:t xml:space="preserve">Prihodi od prodaje </w:t>
            </w:r>
            <w:r>
              <w:rPr>
                <w:rFonts w:cstheme="minorHAnsi"/>
                <w:sz w:val="20"/>
                <w:szCs w:val="20"/>
              </w:rPr>
              <w:t>ne</w:t>
            </w:r>
            <w:r w:rsidRPr="00596761">
              <w:rPr>
                <w:rFonts w:cstheme="minorHAnsi"/>
                <w:sz w:val="20"/>
                <w:szCs w:val="20"/>
              </w:rPr>
              <w:t>proizvedene dugotrajne imovine</w:t>
            </w:r>
          </w:p>
        </w:tc>
        <w:tc>
          <w:tcPr>
            <w:tcW w:w="852" w:type="pct"/>
            <w:shd w:val="clear" w:color="auto" w:fill="auto"/>
            <w:vAlign w:val="center"/>
          </w:tcPr>
          <w:p w14:paraId="49A5C5B9" w14:textId="369EF3D0" w:rsidR="00596761" w:rsidRPr="00596761" w:rsidRDefault="00596761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596761">
              <w:rPr>
                <w:rFonts w:cstheme="minorHAnsi"/>
                <w:bCs/>
                <w:sz w:val="20"/>
                <w:szCs w:val="20"/>
              </w:rPr>
              <w:t>10.000,00</w:t>
            </w:r>
          </w:p>
        </w:tc>
        <w:tc>
          <w:tcPr>
            <w:tcW w:w="783" w:type="pct"/>
            <w:shd w:val="clear" w:color="auto" w:fill="auto"/>
            <w:vAlign w:val="center"/>
          </w:tcPr>
          <w:p w14:paraId="779F2372" w14:textId="79310F19" w:rsidR="00596761" w:rsidRPr="00596761" w:rsidRDefault="00596761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596761"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83" w:type="pct"/>
            <w:shd w:val="clear" w:color="auto" w:fill="auto"/>
            <w:vAlign w:val="center"/>
          </w:tcPr>
          <w:p w14:paraId="2F1FB311" w14:textId="1C62BD51" w:rsidR="00596761" w:rsidRPr="00AC0853" w:rsidRDefault="00AC0853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AC0853"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83" w:type="pct"/>
            <w:shd w:val="clear" w:color="auto" w:fill="auto"/>
            <w:vAlign w:val="center"/>
          </w:tcPr>
          <w:p w14:paraId="6E256751" w14:textId="6C2DF222" w:rsidR="00596761" w:rsidRPr="00AC0853" w:rsidRDefault="00AC0853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84" w:type="pct"/>
            <w:shd w:val="clear" w:color="auto" w:fill="auto"/>
            <w:vAlign w:val="center"/>
          </w:tcPr>
          <w:p w14:paraId="2BF98DF5" w14:textId="085AF226" w:rsidR="00596761" w:rsidRPr="00AC0853" w:rsidRDefault="00AC0853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  <w:tr w:rsidR="00376183" w:rsidRPr="008E2CFB" w14:paraId="0740F6EB" w14:textId="77777777" w:rsidTr="00631718">
        <w:trPr>
          <w:trHeight w:val="1007"/>
          <w:jc w:val="center"/>
        </w:trPr>
        <w:tc>
          <w:tcPr>
            <w:tcW w:w="1015" w:type="pct"/>
            <w:vAlign w:val="center"/>
          </w:tcPr>
          <w:p w14:paraId="76CA19AC" w14:textId="65B81398" w:rsidR="00B52B4B" w:rsidRPr="008E2CFB" w:rsidRDefault="00B52B4B" w:rsidP="00BC105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72 </w:t>
            </w:r>
            <w:r w:rsidRPr="008E2CFB">
              <w:rPr>
                <w:rFonts w:cstheme="minorHAnsi"/>
                <w:bCs/>
                <w:sz w:val="20"/>
                <w:szCs w:val="20"/>
              </w:rPr>
              <w:t>Prihodi od prodaje proizvedene dugotrajne imovine</w:t>
            </w:r>
          </w:p>
        </w:tc>
        <w:tc>
          <w:tcPr>
            <w:tcW w:w="852" w:type="pct"/>
            <w:vAlign w:val="center"/>
          </w:tcPr>
          <w:p w14:paraId="7E307419" w14:textId="56DAC5C2" w:rsidR="00B52B4B" w:rsidRPr="008E2CFB" w:rsidRDefault="00596761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68.621,66</w:t>
            </w:r>
          </w:p>
        </w:tc>
        <w:tc>
          <w:tcPr>
            <w:tcW w:w="783" w:type="pct"/>
            <w:vAlign w:val="center"/>
          </w:tcPr>
          <w:p w14:paraId="5AB25606" w14:textId="5576D7AD" w:rsidR="00B52B4B" w:rsidRPr="008E2CFB" w:rsidRDefault="00596761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14.200,00</w:t>
            </w:r>
          </w:p>
        </w:tc>
        <w:tc>
          <w:tcPr>
            <w:tcW w:w="783" w:type="pct"/>
            <w:vAlign w:val="center"/>
          </w:tcPr>
          <w:p w14:paraId="069B0EBB" w14:textId="36341491" w:rsidR="00B52B4B" w:rsidRPr="008E2CFB" w:rsidRDefault="00AC0853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20.000,00</w:t>
            </w:r>
          </w:p>
        </w:tc>
        <w:tc>
          <w:tcPr>
            <w:tcW w:w="783" w:type="pct"/>
            <w:vAlign w:val="center"/>
          </w:tcPr>
          <w:p w14:paraId="0590DAA7" w14:textId="4079747A" w:rsidR="00B52B4B" w:rsidRPr="008E2CFB" w:rsidRDefault="00AC0853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20.000,00</w:t>
            </w:r>
          </w:p>
        </w:tc>
        <w:tc>
          <w:tcPr>
            <w:tcW w:w="784" w:type="pct"/>
            <w:vAlign w:val="center"/>
          </w:tcPr>
          <w:p w14:paraId="2120ED6B" w14:textId="16239D79" w:rsidR="00B52B4B" w:rsidRPr="008E2CFB" w:rsidRDefault="00AC0853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20.000,00</w:t>
            </w:r>
          </w:p>
        </w:tc>
      </w:tr>
      <w:tr w:rsidR="00F96D71" w:rsidRPr="008E2CFB" w14:paraId="274A284C" w14:textId="77777777" w:rsidTr="00F96D71">
        <w:trPr>
          <w:trHeight w:val="1007"/>
          <w:jc w:val="center"/>
        </w:trPr>
        <w:tc>
          <w:tcPr>
            <w:tcW w:w="1015" w:type="pct"/>
            <w:shd w:val="clear" w:color="auto" w:fill="D9D9D9"/>
            <w:vAlign w:val="center"/>
          </w:tcPr>
          <w:p w14:paraId="25F52722" w14:textId="62DC7544" w:rsidR="00F96D71" w:rsidRPr="008E2CFB" w:rsidRDefault="00F96D71" w:rsidP="00BC105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8 Primici od financijske imovine i zaduživanja</w:t>
            </w:r>
          </w:p>
        </w:tc>
        <w:tc>
          <w:tcPr>
            <w:tcW w:w="852" w:type="pct"/>
            <w:shd w:val="clear" w:color="auto" w:fill="D9D9D9"/>
            <w:vAlign w:val="center"/>
          </w:tcPr>
          <w:p w14:paraId="48EAFAB9" w14:textId="6522A2CF" w:rsidR="00F96D71" w:rsidRPr="00F96D71" w:rsidRDefault="00F96D71" w:rsidP="00BC105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F96D71"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  <w:tc>
          <w:tcPr>
            <w:tcW w:w="783" w:type="pct"/>
            <w:shd w:val="clear" w:color="auto" w:fill="D9D9D9"/>
            <w:vAlign w:val="center"/>
          </w:tcPr>
          <w:p w14:paraId="79A16DF6" w14:textId="576F069F" w:rsidR="00F96D71" w:rsidRPr="00830744" w:rsidRDefault="00830744" w:rsidP="00BC105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30744"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  <w:tc>
          <w:tcPr>
            <w:tcW w:w="783" w:type="pct"/>
            <w:shd w:val="clear" w:color="auto" w:fill="D9D9D9"/>
            <w:vAlign w:val="center"/>
          </w:tcPr>
          <w:p w14:paraId="41045FA4" w14:textId="05FF1A31" w:rsidR="00F96D71" w:rsidRPr="00F96D71" w:rsidRDefault="00F96D71" w:rsidP="00BC105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F96D71">
              <w:rPr>
                <w:rFonts w:cstheme="minorHAnsi"/>
                <w:b/>
                <w:sz w:val="20"/>
                <w:szCs w:val="20"/>
              </w:rPr>
              <w:t>1.050.000,00</w:t>
            </w:r>
          </w:p>
        </w:tc>
        <w:tc>
          <w:tcPr>
            <w:tcW w:w="783" w:type="pct"/>
            <w:shd w:val="clear" w:color="auto" w:fill="D9D9D9"/>
            <w:vAlign w:val="center"/>
          </w:tcPr>
          <w:p w14:paraId="5FD5F85C" w14:textId="7B6F5236" w:rsidR="00F96D71" w:rsidRPr="004C685E" w:rsidRDefault="004C685E" w:rsidP="00BC105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4C685E">
              <w:rPr>
                <w:rFonts w:cstheme="minorHAnsi"/>
                <w:b/>
                <w:sz w:val="20"/>
                <w:szCs w:val="20"/>
              </w:rPr>
              <w:t>550.000,00</w:t>
            </w:r>
          </w:p>
        </w:tc>
        <w:tc>
          <w:tcPr>
            <w:tcW w:w="784" w:type="pct"/>
            <w:shd w:val="clear" w:color="auto" w:fill="D9D9D9"/>
            <w:vAlign w:val="center"/>
          </w:tcPr>
          <w:p w14:paraId="2EA5BCD6" w14:textId="0D1C9FDB" w:rsidR="00F96D71" w:rsidRPr="004C685E" w:rsidRDefault="004C685E" w:rsidP="00BC105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50.000,00</w:t>
            </w:r>
          </w:p>
        </w:tc>
      </w:tr>
      <w:tr w:rsidR="00C61AD1" w:rsidRPr="008E2CFB" w14:paraId="49729E2E" w14:textId="77777777" w:rsidTr="00C61AD1">
        <w:trPr>
          <w:trHeight w:val="1007"/>
          <w:jc w:val="center"/>
        </w:trPr>
        <w:tc>
          <w:tcPr>
            <w:tcW w:w="1015" w:type="pct"/>
            <w:shd w:val="clear" w:color="auto" w:fill="auto"/>
            <w:vAlign w:val="center"/>
          </w:tcPr>
          <w:p w14:paraId="1871AAAB" w14:textId="5EE5F135" w:rsidR="00C61AD1" w:rsidRPr="008E2CFB" w:rsidRDefault="00C61AD1" w:rsidP="00BC105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61AD1">
              <w:rPr>
                <w:rFonts w:cstheme="minorHAnsi"/>
                <w:b/>
                <w:bCs/>
                <w:sz w:val="20"/>
                <w:szCs w:val="20"/>
              </w:rPr>
              <w:t xml:space="preserve">81 </w:t>
            </w:r>
            <w:r w:rsidRPr="00C61AD1">
              <w:rPr>
                <w:rFonts w:cstheme="minorHAnsi"/>
                <w:sz w:val="20"/>
                <w:szCs w:val="20"/>
              </w:rPr>
              <w:t>Primljeni povrati glavnica danih zajmova</w:t>
            </w:r>
          </w:p>
        </w:tc>
        <w:tc>
          <w:tcPr>
            <w:tcW w:w="852" w:type="pct"/>
            <w:shd w:val="clear" w:color="auto" w:fill="auto"/>
            <w:vAlign w:val="center"/>
          </w:tcPr>
          <w:p w14:paraId="5BAD15F8" w14:textId="14F485E9" w:rsidR="00C61AD1" w:rsidRPr="00155E26" w:rsidRDefault="00155E26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55E26"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83" w:type="pct"/>
            <w:shd w:val="clear" w:color="auto" w:fill="auto"/>
            <w:vAlign w:val="center"/>
          </w:tcPr>
          <w:p w14:paraId="1A30BF9C" w14:textId="3D38FE33" w:rsidR="00C61AD1" w:rsidRDefault="00830744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83" w:type="pct"/>
            <w:shd w:val="clear" w:color="auto" w:fill="auto"/>
            <w:vAlign w:val="center"/>
          </w:tcPr>
          <w:p w14:paraId="5B338874" w14:textId="6613812E" w:rsidR="00C61AD1" w:rsidRPr="00C61AD1" w:rsidRDefault="00C61AD1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C61AD1">
              <w:rPr>
                <w:rFonts w:cstheme="minorHAnsi"/>
                <w:bCs/>
                <w:sz w:val="20"/>
                <w:szCs w:val="20"/>
              </w:rPr>
              <w:t>50.000,00</w:t>
            </w:r>
          </w:p>
        </w:tc>
        <w:tc>
          <w:tcPr>
            <w:tcW w:w="783" w:type="pct"/>
            <w:shd w:val="clear" w:color="auto" w:fill="auto"/>
            <w:vAlign w:val="center"/>
          </w:tcPr>
          <w:p w14:paraId="6306C09A" w14:textId="1F90349C" w:rsidR="00C61AD1" w:rsidRDefault="004C685E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50.000,00</w:t>
            </w:r>
          </w:p>
        </w:tc>
        <w:tc>
          <w:tcPr>
            <w:tcW w:w="784" w:type="pct"/>
            <w:shd w:val="clear" w:color="auto" w:fill="auto"/>
            <w:vAlign w:val="center"/>
          </w:tcPr>
          <w:p w14:paraId="1517B475" w14:textId="480131A6" w:rsidR="00C61AD1" w:rsidRDefault="004C685E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50.000,00</w:t>
            </w:r>
          </w:p>
        </w:tc>
      </w:tr>
      <w:tr w:rsidR="00F96D71" w:rsidRPr="008E2CFB" w14:paraId="6AB72A27" w14:textId="77777777" w:rsidTr="00631718">
        <w:trPr>
          <w:trHeight w:val="1007"/>
          <w:jc w:val="center"/>
        </w:trPr>
        <w:tc>
          <w:tcPr>
            <w:tcW w:w="1015" w:type="pct"/>
            <w:vAlign w:val="center"/>
          </w:tcPr>
          <w:p w14:paraId="5135AB0E" w14:textId="3E8B997B" w:rsidR="00F96D71" w:rsidRPr="008E2CFB" w:rsidRDefault="00F96D71" w:rsidP="00BC105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84  </w:t>
            </w:r>
            <w:r w:rsidRPr="008E2CFB">
              <w:rPr>
                <w:rFonts w:cstheme="minorHAnsi"/>
                <w:bCs/>
                <w:sz w:val="20"/>
                <w:szCs w:val="20"/>
              </w:rPr>
              <w:t>Primici od zaduživanja</w:t>
            </w:r>
          </w:p>
        </w:tc>
        <w:tc>
          <w:tcPr>
            <w:tcW w:w="852" w:type="pct"/>
            <w:vAlign w:val="center"/>
          </w:tcPr>
          <w:p w14:paraId="12F02629" w14:textId="75720E82" w:rsidR="00F96D71" w:rsidRDefault="00F96D71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83" w:type="pct"/>
            <w:vAlign w:val="center"/>
          </w:tcPr>
          <w:p w14:paraId="21F49FDB" w14:textId="14538983" w:rsidR="00F96D71" w:rsidRDefault="00830744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83" w:type="pct"/>
            <w:vAlign w:val="center"/>
          </w:tcPr>
          <w:p w14:paraId="40A5476F" w14:textId="334080C0" w:rsidR="00F96D71" w:rsidRDefault="00C61AD1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1.000.000,00</w:t>
            </w:r>
          </w:p>
        </w:tc>
        <w:tc>
          <w:tcPr>
            <w:tcW w:w="783" w:type="pct"/>
            <w:vAlign w:val="center"/>
          </w:tcPr>
          <w:p w14:paraId="1FB253FA" w14:textId="419CFBB7" w:rsidR="00F96D71" w:rsidRDefault="004C685E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500.000,00</w:t>
            </w:r>
          </w:p>
        </w:tc>
        <w:tc>
          <w:tcPr>
            <w:tcW w:w="784" w:type="pct"/>
            <w:vAlign w:val="center"/>
          </w:tcPr>
          <w:p w14:paraId="174C71D1" w14:textId="5033C539" w:rsidR="00F96D71" w:rsidRDefault="004C685E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  <w:tr w:rsidR="00854F7D" w:rsidRPr="008E2CFB" w14:paraId="212CEC3E" w14:textId="77777777" w:rsidTr="00854F7D">
        <w:trPr>
          <w:trHeight w:val="1007"/>
          <w:jc w:val="center"/>
        </w:trPr>
        <w:tc>
          <w:tcPr>
            <w:tcW w:w="1015" w:type="pct"/>
            <w:shd w:val="clear" w:color="auto" w:fill="D9D9D9"/>
            <w:vAlign w:val="center"/>
          </w:tcPr>
          <w:p w14:paraId="737DE2B5" w14:textId="1176BC96" w:rsidR="00854F7D" w:rsidRPr="008E2CFB" w:rsidRDefault="00854F7D" w:rsidP="00BC105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9 Vlastiti izvori</w:t>
            </w:r>
          </w:p>
        </w:tc>
        <w:tc>
          <w:tcPr>
            <w:tcW w:w="852" w:type="pct"/>
            <w:shd w:val="clear" w:color="auto" w:fill="D9D9D9"/>
            <w:vAlign w:val="center"/>
          </w:tcPr>
          <w:p w14:paraId="3F6F2D4B" w14:textId="5A4DFA5B" w:rsidR="00854F7D" w:rsidRPr="00E136F2" w:rsidRDefault="00E136F2" w:rsidP="00BC105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136F2"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  <w:tc>
          <w:tcPr>
            <w:tcW w:w="783" w:type="pct"/>
            <w:shd w:val="clear" w:color="auto" w:fill="D9D9D9"/>
            <w:vAlign w:val="center"/>
          </w:tcPr>
          <w:p w14:paraId="272973AF" w14:textId="22BF02C6" w:rsidR="00854F7D" w:rsidRPr="00DB368A" w:rsidRDefault="00DB368A" w:rsidP="00BC105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B368A">
              <w:rPr>
                <w:rFonts w:cstheme="minorHAnsi"/>
                <w:b/>
                <w:sz w:val="20"/>
                <w:szCs w:val="20"/>
              </w:rPr>
              <w:t>1.000.000,00</w:t>
            </w:r>
          </w:p>
        </w:tc>
        <w:tc>
          <w:tcPr>
            <w:tcW w:w="783" w:type="pct"/>
            <w:shd w:val="clear" w:color="auto" w:fill="D9D9D9"/>
            <w:vAlign w:val="center"/>
          </w:tcPr>
          <w:p w14:paraId="7C47C774" w14:textId="05B77697" w:rsidR="00854F7D" w:rsidRPr="00710C3C" w:rsidRDefault="00710C3C" w:rsidP="00BC105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10C3C">
              <w:rPr>
                <w:rFonts w:cstheme="minorHAnsi"/>
                <w:b/>
                <w:sz w:val="20"/>
                <w:szCs w:val="20"/>
              </w:rPr>
              <w:t>1.000.000,00</w:t>
            </w:r>
          </w:p>
        </w:tc>
        <w:tc>
          <w:tcPr>
            <w:tcW w:w="783" w:type="pct"/>
            <w:shd w:val="clear" w:color="auto" w:fill="D9D9D9"/>
            <w:vAlign w:val="center"/>
          </w:tcPr>
          <w:p w14:paraId="68BBA6E6" w14:textId="68B0053F" w:rsidR="00854F7D" w:rsidRPr="00D0206A" w:rsidRDefault="00D0206A" w:rsidP="00BC105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0206A"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  <w:tc>
          <w:tcPr>
            <w:tcW w:w="784" w:type="pct"/>
            <w:shd w:val="clear" w:color="auto" w:fill="D9D9D9"/>
            <w:vAlign w:val="center"/>
          </w:tcPr>
          <w:p w14:paraId="01FEA5D7" w14:textId="353000A4" w:rsidR="00854F7D" w:rsidRPr="00D0206A" w:rsidRDefault="00D0206A" w:rsidP="00BC105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0206A"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</w:tr>
      <w:tr w:rsidR="00854F7D" w:rsidRPr="008E2CFB" w14:paraId="578AAA08" w14:textId="77777777" w:rsidTr="00631718">
        <w:trPr>
          <w:trHeight w:val="1007"/>
          <w:jc w:val="center"/>
        </w:trPr>
        <w:tc>
          <w:tcPr>
            <w:tcW w:w="1015" w:type="pct"/>
            <w:vAlign w:val="center"/>
          </w:tcPr>
          <w:p w14:paraId="2C9EA9D6" w14:textId="132D88A8" w:rsidR="00854F7D" w:rsidRPr="008E2CFB" w:rsidRDefault="00854F7D" w:rsidP="00BC105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92  </w:t>
            </w:r>
            <w:r w:rsidRPr="008E2CFB">
              <w:rPr>
                <w:rFonts w:cstheme="minorHAnsi"/>
                <w:bCs/>
                <w:sz w:val="20"/>
                <w:szCs w:val="20"/>
              </w:rPr>
              <w:t>Rezultat poslovanja</w:t>
            </w:r>
          </w:p>
        </w:tc>
        <w:tc>
          <w:tcPr>
            <w:tcW w:w="852" w:type="pct"/>
            <w:vAlign w:val="center"/>
          </w:tcPr>
          <w:p w14:paraId="5DE6414B" w14:textId="3C7EB775" w:rsidR="00854F7D" w:rsidRPr="008E2CFB" w:rsidRDefault="00E136F2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83" w:type="pct"/>
            <w:vAlign w:val="center"/>
          </w:tcPr>
          <w:p w14:paraId="6563D02E" w14:textId="4378F7F6" w:rsidR="00854F7D" w:rsidRPr="008E2CFB" w:rsidRDefault="00DB368A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1.000.000,00</w:t>
            </w:r>
          </w:p>
        </w:tc>
        <w:tc>
          <w:tcPr>
            <w:tcW w:w="783" w:type="pct"/>
            <w:vAlign w:val="center"/>
          </w:tcPr>
          <w:p w14:paraId="4136712B" w14:textId="7EC176D2" w:rsidR="00854F7D" w:rsidRPr="008E2CFB" w:rsidRDefault="00710C3C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1.000.000,00</w:t>
            </w:r>
          </w:p>
        </w:tc>
        <w:tc>
          <w:tcPr>
            <w:tcW w:w="783" w:type="pct"/>
            <w:vAlign w:val="center"/>
          </w:tcPr>
          <w:p w14:paraId="60A04D25" w14:textId="37A8C134" w:rsidR="00854F7D" w:rsidRPr="008E2CFB" w:rsidRDefault="00D0206A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84" w:type="pct"/>
            <w:vAlign w:val="center"/>
          </w:tcPr>
          <w:p w14:paraId="00BC6C12" w14:textId="0AF02F5B" w:rsidR="00854F7D" w:rsidRPr="008E2CFB" w:rsidRDefault="00D0206A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</w:tbl>
    <w:p w14:paraId="351C1C01" w14:textId="77777777" w:rsidR="00631718" w:rsidRDefault="00631718" w:rsidP="00BC1055">
      <w:pPr>
        <w:jc w:val="center"/>
        <w:rPr>
          <w:rFonts w:cstheme="minorHAnsi"/>
          <w:b/>
          <w:sz w:val="24"/>
          <w:szCs w:val="24"/>
        </w:rPr>
      </w:pPr>
    </w:p>
    <w:p w14:paraId="657DD0E9" w14:textId="60764AB0" w:rsidR="004B283B" w:rsidRPr="008E2CFB" w:rsidRDefault="00F72A30" w:rsidP="00BC1055">
      <w:pPr>
        <w:jc w:val="center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79F92033" wp14:editId="6F490395">
            <wp:extent cx="5753100" cy="3676650"/>
            <wp:effectExtent l="0" t="0" r="0" b="0"/>
            <wp:docPr id="6" name="Grafikon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tbl>
      <w:tblPr>
        <w:tblStyle w:val="Reetkatablice"/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556"/>
        <w:gridCol w:w="1501"/>
        <w:gridCol w:w="1501"/>
        <w:gridCol w:w="1501"/>
        <w:gridCol w:w="1501"/>
        <w:gridCol w:w="1502"/>
      </w:tblGrid>
      <w:tr w:rsidR="00934DEA" w:rsidRPr="008E2CFB" w14:paraId="2E90F9DA" w14:textId="77777777" w:rsidTr="00934DEA">
        <w:trPr>
          <w:trHeight w:val="841"/>
          <w:jc w:val="center"/>
        </w:trPr>
        <w:tc>
          <w:tcPr>
            <w:tcW w:w="859" w:type="pct"/>
            <w:shd w:val="clear" w:color="auto" w:fill="B8CCE4" w:themeFill="accent1" w:themeFillTint="66"/>
            <w:vAlign w:val="center"/>
          </w:tcPr>
          <w:p w14:paraId="76982DA9" w14:textId="15F3C5DF" w:rsidR="00C40375" w:rsidRPr="008E2CFB" w:rsidRDefault="00C40375" w:rsidP="00BC1055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RASHODI I IZDACI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4393879D" w14:textId="7A4B7860" w:rsidR="00C40375" w:rsidRPr="008E2CFB" w:rsidRDefault="00C40375" w:rsidP="00BC1055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IZVRŠENJE 202</w:t>
            </w:r>
            <w:r w:rsidR="00710C3C">
              <w:rPr>
                <w:rFonts w:cstheme="minorHAnsi"/>
                <w:b/>
                <w:color w:val="4F81BD" w:themeColor="accent1"/>
              </w:rPr>
              <w:t>3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7185DC36" w14:textId="053B009F" w:rsidR="00C40375" w:rsidRPr="008E2CFB" w:rsidRDefault="00C40375" w:rsidP="00BC1055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39736BEE" w14:textId="46214788" w:rsidR="00C40375" w:rsidRPr="008E2CFB" w:rsidRDefault="00C40375" w:rsidP="00BC1055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202</w:t>
            </w:r>
            <w:r w:rsidR="00710C3C">
              <w:rPr>
                <w:rFonts w:cstheme="minorHAnsi"/>
                <w:b/>
                <w:color w:val="4F81BD" w:themeColor="accent1"/>
              </w:rPr>
              <w:t>4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2B66B0D8" w14:textId="77777777" w:rsidR="00C40375" w:rsidRPr="008E2CFB" w:rsidRDefault="00C40375" w:rsidP="00BC1055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556458DA" w14:textId="002008EF" w:rsidR="00C40375" w:rsidRPr="008E2CFB" w:rsidRDefault="00C40375" w:rsidP="00BC1055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202</w:t>
            </w:r>
            <w:r w:rsidR="00710C3C">
              <w:rPr>
                <w:rFonts w:cstheme="minorHAnsi"/>
                <w:b/>
                <w:color w:val="4F81BD" w:themeColor="accent1"/>
              </w:rPr>
              <w:t>5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05B18295" w14:textId="645C0ECB" w:rsidR="00C40375" w:rsidRPr="008E2CFB" w:rsidRDefault="00C40375" w:rsidP="00BC1055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PROJEKCIJE 202</w:t>
            </w:r>
            <w:r w:rsidR="00710C3C">
              <w:rPr>
                <w:rFonts w:cstheme="minorHAnsi"/>
                <w:b/>
                <w:color w:val="4F81BD" w:themeColor="accent1"/>
              </w:rPr>
              <w:t>6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829" w:type="pct"/>
            <w:shd w:val="clear" w:color="auto" w:fill="B8CCE4" w:themeFill="accent1" w:themeFillTint="66"/>
            <w:vAlign w:val="center"/>
          </w:tcPr>
          <w:p w14:paraId="05EB4A60" w14:textId="1E1D53FB" w:rsidR="00C40375" w:rsidRPr="008E2CFB" w:rsidRDefault="00C40375" w:rsidP="00BC1055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 xml:space="preserve">PROJEKCIJE </w:t>
            </w:r>
            <w:r w:rsidR="00E9756B" w:rsidRPr="008E2CFB">
              <w:rPr>
                <w:rFonts w:cstheme="minorHAnsi"/>
                <w:b/>
                <w:color w:val="4F81BD" w:themeColor="accent1"/>
              </w:rPr>
              <w:t>202</w:t>
            </w:r>
            <w:r w:rsidR="00710C3C">
              <w:rPr>
                <w:rFonts w:cstheme="minorHAnsi"/>
                <w:b/>
                <w:color w:val="4F81BD" w:themeColor="accent1"/>
              </w:rPr>
              <w:t>7</w:t>
            </w:r>
            <w:r w:rsidR="00E9756B"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</w:tr>
      <w:tr w:rsidR="00C80436" w:rsidRPr="008E2CFB" w14:paraId="787E0E6E" w14:textId="77777777" w:rsidTr="00934DEA">
        <w:trPr>
          <w:trHeight w:val="755"/>
          <w:jc w:val="center"/>
        </w:trPr>
        <w:tc>
          <w:tcPr>
            <w:tcW w:w="859" w:type="pct"/>
            <w:shd w:val="clear" w:color="auto" w:fill="D9D9D9" w:themeFill="background1" w:themeFillShade="D9"/>
            <w:vAlign w:val="center"/>
          </w:tcPr>
          <w:p w14:paraId="2FFD0708" w14:textId="654D51AC" w:rsidR="00C80436" w:rsidRPr="008E2CFB" w:rsidRDefault="00C80436" w:rsidP="00BC105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3 Rashodi poslovanja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0E64D63A" w14:textId="30B7BD9D" w:rsidR="00C80436" w:rsidRPr="001B7C42" w:rsidRDefault="00710C3C" w:rsidP="00BC1055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1.390.436,77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3B4A74EF" w14:textId="79A843D3" w:rsidR="00C80436" w:rsidRPr="008E2CFB" w:rsidRDefault="0054505A" w:rsidP="00BC105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1.973.450,00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3274CC44" w14:textId="6BD8BAC5" w:rsidR="00C80436" w:rsidRPr="008E2CFB" w:rsidRDefault="004C685E" w:rsidP="00BC105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3.115.300,00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45CD2591" w14:textId="4E4D49D6" w:rsidR="00C80436" w:rsidRPr="008E2CFB" w:rsidRDefault="00407714" w:rsidP="00BC105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1.956.500,00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6A2715D9" w14:textId="37323255" w:rsidR="00C80436" w:rsidRPr="008E2CFB" w:rsidRDefault="00407714" w:rsidP="00BC105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1.959.500,00</w:t>
            </w:r>
          </w:p>
        </w:tc>
      </w:tr>
      <w:tr w:rsidR="00C80436" w:rsidRPr="008E2CFB" w14:paraId="6C8E909E" w14:textId="77777777" w:rsidTr="00934DEA">
        <w:trPr>
          <w:trHeight w:val="755"/>
          <w:jc w:val="center"/>
        </w:trPr>
        <w:tc>
          <w:tcPr>
            <w:tcW w:w="859" w:type="pct"/>
            <w:vAlign w:val="center"/>
          </w:tcPr>
          <w:p w14:paraId="06ED44DE" w14:textId="76DEBB7E" w:rsidR="00C80436" w:rsidRPr="008E2CFB" w:rsidRDefault="00C80436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31 </w:t>
            </w:r>
            <w:r w:rsidRPr="008E2CFB">
              <w:rPr>
                <w:rFonts w:cstheme="minorHAnsi"/>
                <w:bCs/>
                <w:sz w:val="20"/>
                <w:szCs w:val="20"/>
              </w:rPr>
              <w:t>Rashodi za zaposlene</w:t>
            </w:r>
          </w:p>
        </w:tc>
        <w:tc>
          <w:tcPr>
            <w:tcW w:w="828" w:type="pct"/>
            <w:vAlign w:val="center"/>
          </w:tcPr>
          <w:p w14:paraId="06737759" w14:textId="42CDFD24" w:rsidR="00C80436" w:rsidRPr="001B7C42" w:rsidRDefault="00710C3C" w:rsidP="00BC1055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129.840,63</w:t>
            </w:r>
          </w:p>
        </w:tc>
        <w:tc>
          <w:tcPr>
            <w:tcW w:w="828" w:type="pct"/>
            <w:vAlign w:val="center"/>
          </w:tcPr>
          <w:p w14:paraId="5E91C14C" w14:textId="2B32CE0C" w:rsidR="00C80436" w:rsidRPr="008E2CFB" w:rsidRDefault="0054505A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154.000,00</w:t>
            </w:r>
          </w:p>
        </w:tc>
        <w:tc>
          <w:tcPr>
            <w:tcW w:w="828" w:type="pct"/>
            <w:vAlign w:val="center"/>
          </w:tcPr>
          <w:p w14:paraId="18B16F6E" w14:textId="72715C3C" w:rsidR="00C80436" w:rsidRPr="008E2CFB" w:rsidRDefault="004C685E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191.460,00</w:t>
            </w:r>
          </w:p>
        </w:tc>
        <w:tc>
          <w:tcPr>
            <w:tcW w:w="828" w:type="pct"/>
            <w:vAlign w:val="center"/>
          </w:tcPr>
          <w:p w14:paraId="6A0C9B3C" w14:textId="3B56D01A" w:rsidR="00C80436" w:rsidRPr="008E2CFB" w:rsidRDefault="00407714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193.500,00</w:t>
            </w:r>
          </w:p>
        </w:tc>
        <w:tc>
          <w:tcPr>
            <w:tcW w:w="829" w:type="pct"/>
            <w:vAlign w:val="center"/>
          </w:tcPr>
          <w:p w14:paraId="00AC498F" w14:textId="65A80FEF" w:rsidR="00C80436" w:rsidRPr="008E2CFB" w:rsidRDefault="00407714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196.000,00</w:t>
            </w:r>
          </w:p>
        </w:tc>
      </w:tr>
      <w:tr w:rsidR="00C80436" w:rsidRPr="008E2CFB" w14:paraId="081B7AA9" w14:textId="77777777" w:rsidTr="00934DEA">
        <w:trPr>
          <w:trHeight w:val="755"/>
          <w:jc w:val="center"/>
        </w:trPr>
        <w:tc>
          <w:tcPr>
            <w:tcW w:w="859" w:type="pct"/>
            <w:vAlign w:val="center"/>
          </w:tcPr>
          <w:p w14:paraId="7655D7F3" w14:textId="73666CC9" w:rsidR="00C80436" w:rsidRPr="008E2CFB" w:rsidRDefault="00C80436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32 </w:t>
            </w:r>
            <w:r w:rsidRPr="008E2CFB">
              <w:rPr>
                <w:rFonts w:cstheme="minorHAnsi"/>
                <w:bCs/>
                <w:sz w:val="20"/>
                <w:szCs w:val="20"/>
              </w:rPr>
              <w:t>Materijalni rashodi</w:t>
            </w:r>
          </w:p>
        </w:tc>
        <w:tc>
          <w:tcPr>
            <w:tcW w:w="828" w:type="pct"/>
            <w:vAlign w:val="center"/>
          </w:tcPr>
          <w:p w14:paraId="69358DF9" w14:textId="7C14906B" w:rsidR="00C80436" w:rsidRPr="001B7C42" w:rsidRDefault="00710C3C" w:rsidP="00BC1055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615.916,15</w:t>
            </w:r>
          </w:p>
        </w:tc>
        <w:tc>
          <w:tcPr>
            <w:tcW w:w="828" w:type="pct"/>
            <w:vAlign w:val="center"/>
          </w:tcPr>
          <w:p w14:paraId="2326667F" w14:textId="6CF407E4" w:rsidR="00C80436" w:rsidRPr="008E2CFB" w:rsidRDefault="0054505A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810.558,00</w:t>
            </w:r>
          </w:p>
        </w:tc>
        <w:tc>
          <w:tcPr>
            <w:tcW w:w="828" w:type="pct"/>
            <w:vAlign w:val="center"/>
          </w:tcPr>
          <w:p w14:paraId="1336D3F5" w14:textId="359AC892" w:rsidR="00C80436" w:rsidRPr="008E2CFB" w:rsidRDefault="004C685E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1.026.605,00</w:t>
            </w:r>
          </w:p>
        </w:tc>
        <w:tc>
          <w:tcPr>
            <w:tcW w:w="828" w:type="pct"/>
            <w:vAlign w:val="center"/>
          </w:tcPr>
          <w:p w14:paraId="396E1A3F" w14:textId="32766B99" w:rsidR="00C80436" w:rsidRPr="008E2CFB" w:rsidRDefault="00407714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950.965,00</w:t>
            </w:r>
          </w:p>
        </w:tc>
        <w:tc>
          <w:tcPr>
            <w:tcW w:w="829" w:type="pct"/>
            <w:vAlign w:val="center"/>
          </w:tcPr>
          <w:p w14:paraId="4FF1BE39" w14:textId="00BCB21C" w:rsidR="00C80436" w:rsidRPr="008E2CFB" w:rsidRDefault="00407714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940.965,00</w:t>
            </w:r>
          </w:p>
        </w:tc>
      </w:tr>
      <w:tr w:rsidR="00C80436" w:rsidRPr="008E2CFB" w14:paraId="7001AE9B" w14:textId="77777777" w:rsidTr="00934DEA">
        <w:trPr>
          <w:trHeight w:val="755"/>
          <w:jc w:val="center"/>
        </w:trPr>
        <w:tc>
          <w:tcPr>
            <w:tcW w:w="859" w:type="pct"/>
            <w:vAlign w:val="center"/>
          </w:tcPr>
          <w:p w14:paraId="1DDFE502" w14:textId="15690140" w:rsidR="00C80436" w:rsidRPr="008E2CFB" w:rsidRDefault="00C80436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34 </w:t>
            </w:r>
            <w:r w:rsidRPr="008E2CFB">
              <w:rPr>
                <w:rFonts w:cstheme="minorHAnsi"/>
                <w:bCs/>
                <w:sz w:val="20"/>
                <w:szCs w:val="20"/>
              </w:rPr>
              <w:t>Financijski rashodi</w:t>
            </w:r>
          </w:p>
        </w:tc>
        <w:tc>
          <w:tcPr>
            <w:tcW w:w="828" w:type="pct"/>
            <w:vAlign w:val="center"/>
          </w:tcPr>
          <w:p w14:paraId="48F3C6C7" w14:textId="4C5E212F" w:rsidR="00C80436" w:rsidRPr="001B7C42" w:rsidRDefault="00782F21" w:rsidP="00BC1055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18.584,76</w:t>
            </w:r>
          </w:p>
        </w:tc>
        <w:tc>
          <w:tcPr>
            <w:tcW w:w="828" w:type="pct"/>
            <w:vAlign w:val="center"/>
          </w:tcPr>
          <w:p w14:paraId="591DE8CC" w14:textId="775107E5" w:rsidR="00C80436" w:rsidRPr="008E2CFB" w:rsidRDefault="0054505A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3.800,00</w:t>
            </w:r>
          </w:p>
        </w:tc>
        <w:tc>
          <w:tcPr>
            <w:tcW w:w="828" w:type="pct"/>
            <w:vAlign w:val="center"/>
          </w:tcPr>
          <w:p w14:paraId="6B78BCA3" w14:textId="35466DCA" w:rsidR="00C80436" w:rsidRPr="008E2CFB" w:rsidRDefault="004C685E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9.500,00</w:t>
            </w:r>
          </w:p>
        </w:tc>
        <w:tc>
          <w:tcPr>
            <w:tcW w:w="828" w:type="pct"/>
            <w:vAlign w:val="center"/>
          </w:tcPr>
          <w:p w14:paraId="11E9B3F3" w14:textId="703C2004" w:rsidR="00C80436" w:rsidRPr="008E2CFB" w:rsidRDefault="00407714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10.000,00</w:t>
            </w:r>
          </w:p>
        </w:tc>
        <w:tc>
          <w:tcPr>
            <w:tcW w:w="829" w:type="pct"/>
            <w:vAlign w:val="center"/>
          </w:tcPr>
          <w:p w14:paraId="4DA93922" w14:textId="401CB8EC" w:rsidR="00C80436" w:rsidRPr="008E2CFB" w:rsidRDefault="00407714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10.000,00</w:t>
            </w:r>
          </w:p>
        </w:tc>
      </w:tr>
      <w:tr w:rsidR="00C80436" w:rsidRPr="008E2CFB" w14:paraId="29C9285D" w14:textId="77777777" w:rsidTr="00934DEA">
        <w:trPr>
          <w:trHeight w:val="755"/>
          <w:jc w:val="center"/>
        </w:trPr>
        <w:tc>
          <w:tcPr>
            <w:tcW w:w="859" w:type="pct"/>
            <w:vAlign w:val="center"/>
          </w:tcPr>
          <w:p w14:paraId="75392825" w14:textId="05B42C87" w:rsidR="00C80436" w:rsidRPr="008E2CFB" w:rsidRDefault="00C80436" w:rsidP="00BC105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35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Subvencije</w:t>
            </w:r>
          </w:p>
        </w:tc>
        <w:tc>
          <w:tcPr>
            <w:tcW w:w="828" w:type="pct"/>
            <w:vAlign w:val="center"/>
          </w:tcPr>
          <w:p w14:paraId="48BD66E3" w14:textId="22D27DC6" w:rsidR="00C80436" w:rsidRPr="008E2CFB" w:rsidRDefault="00782F21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166.702,65</w:t>
            </w:r>
          </w:p>
        </w:tc>
        <w:tc>
          <w:tcPr>
            <w:tcW w:w="828" w:type="pct"/>
            <w:vAlign w:val="center"/>
          </w:tcPr>
          <w:p w14:paraId="44EF7E12" w14:textId="15375F81" w:rsidR="00C80436" w:rsidRPr="008E2CFB" w:rsidRDefault="0054505A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180.000,00</w:t>
            </w:r>
          </w:p>
        </w:tc>
        <w:tc>
          <w:tcPr>
            <w:tcW w:w="828" w:type="pct"/>
            <w:vAlign w:val="center"/>
          </w:tcPr>
          <w:p w14:paraId="32C443EB" w14:textId="34582460" w:rsidR="00C80436" w:rsidRPr="008E2CFB" w:rsidRDefault="004C685E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200.000,00</w:t>
            </w:r>
          </w:p>
        </w:tc>
        <w:tc>
          <w:tcPr>
            <w:tcW w:w="828" w:type="pct"/>
            <w:vAlign w:val="center"/>
          </w:tcPr>
          <w:p w14:paraId="2E6E5DDF" w14:textId="70AC3D97" w:rsidR="00C80436" w:rsidRPr="008E2CFB" w:rsidRDefault="00407714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210.000,00</w:t>
            </w:r>
          </w:p>
        </w:tc>
        <w:tc>
          <w:tcPr>
            <w:tcW w:w="829" w:type="pct"/>
            <w:vAlign w:val="center"/>
          </w:tcPr>
          <w:p w14:paraId="5B140322" w14:textId="6B60BADF" w:rsidR="00C80436" w:rsidRPr="008E2CFB" w:rsidRDefault="00407714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220.000,00</w:t>
            </w:r>
          </w:p>
        </w:tc>
      </w:tr>
      <w:tr w:rsidR="008918C1" w:rsidRPr="008E2CFB" w14:paraId="7A0275B6" w14:textId="77777777" w:rsidTr="00934DEA">
        <w:trPr>
          <w:trHeight w:val="755"/>
          <w:jc w:val="center"/>
        </w:trPr>
        <w:tc>
          <w:tcPr>
            <w:tcW w:w="859" w:type="pct"/>
            <w:vAlign w:val="center"/>
          </w:tcPr>
          <w:p w14:paraId="41F7769D" w14:textId="7472AA4F" w:rsidR="008918C1" w:rsidRPr="008E2CFB" w:rsidRDefault="008918C1" w:rsidP="00BC105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36 </w:t>
            </w:r>
            <w:r w:rsidRPr="008918C1">
              <w:rPr>
                <w:rFonts w:cstheme="minorHAnsi"/>
                <w:bCs/>
                <w:sz w:val="20"/>
                <w:szCs w:val="20"/>
              </w:rPr>
              <w:t>Pomoći dane u inozemstvo i unutar općeg proračuna</w:t>
            </w:r>
          </w:p>
        </w:tc>
        <w:tc>
          <w:tcPr>
            <w:tcW w:w="828" w:type="pct"/>
            <w:vAlign w:val="center"/>
          </w:tcPr>
          <w:p w14:paraId="4D8E476A" w14:textId="1C0E5E53" w:rsidR="008918C1" w:rsidRPr="008E2CFB" w:rsidRDefault="00782F21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119.747,13</w:t>
            </w:r>
          </w:p>
        </w:tc>
        <w:tc>
          <w:tcPr>
            <w:tcW w:w="828" w:type="pct"/>
            <w:vAlign w:val="center"/>
          </w:tcPr>
          <w:p w14:paraId="66569A4D" w14:textId="18528540" w:rsidR="008918C1" w:rsidRPr="008E2CFB" w:rsidRDefault="0054505A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147.535,00</w:t>
            </w:r>
          </w:p>
        </w:tc>
        <w:tc>
          <w:tcPr>
            <w:tcW w:w="828" w:type="pct"/>
            <w:vAlign w:val="center"/>
          </w:tcPr>
          <w:p w14:paraId="236A7249" w14:textId="23D1554A" w:rsidR="008918C1" w:rsidRPr="008E2CFB" w:rsidRDefault="004C685E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55.035,00</w:t>
            </w:r>
          </w:p>
        </w:tc>
        <w:tc>
          <w:tcPr>
            <w:tcW w:w="828" w:type="pct"/>
            <w:vAlign w:val="center"/>
          </w:tcPr>
          <w:p w14:paraId="45AF2D17" w14:textId="70E5BB54" w:rsidR="008918C1" w:rsidRPr="008E2CFB" w:rsidRDefault="00407714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407714">
              <w:rPr>
                <w:rFonts w:cstheme="minorHAnsi"/>
                <w:bCs/>
                <w:sz w:val="20"/>
                <w:szCs w:val="20"/>
              </w:rPr>
              <w:t>55.035,00</w:t>
            </w:r>
          </w:p>
        </w:tc>
        <w:tc>
          <w:tcPr>
            <w:tcW w:w="829" w:type="pct"/>
            <w:vAlign w:val="center"/>
          </w:tcPr>
          <w:p w14:paraId="6C61ABA3" w14:textId="36266598" w:rsidR="008918C1" w:rsidRDefault="00407714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407714">
              <w:rPr>
                <w:rFonts w:cstheme="minorHAnsi"/>
                <w:bCs/>
                <w:sz w:val="20"/>
                <w:szCs w:val="20"/>
              </w:rPr>
              <w:t>55.035,00</w:t>
            </w:r>
          </w:p>
        </w:tc>
      </w:tr>
      <w:tr w:rsidR="00C80436" w:rsidRPr="008E2CFB" w14:paraId="05C2FD61" w14:textId="77777777" w:rsidTr="00934DEA">
        <w:trPr>
          <w:trHeight w:val="977"/>
          <w:jc w:val="center"/>
        </w:trPr>
        <w:tc>
          <w:tcPr>
            <w:tcW w:w="859" w:type="pct"/>
            <w:vAlign w:val="center"/>
          </w:tcPr>
          <w:p w14:paraId="6BAF9931" w14:textId="028B78CF" w:rsidR="00C80436" w:rsidRPr="008E2CFB" w:rsidRDefault="00C80436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37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Naknade građanima i kućanstvima</w:t>
            </w:r>
            <w:r w:rsidR="007D39C6">
              <w:rPr>
                <w:rFonts w:cstheme="minorHAnsi"/>
                <w:bCs/>
                <w:sz w:val="20"/>
                <w:szCs w:val="20"/>
              </w:rPr>
              <w:t xml:space="preserve"> na temelju osiguranja i druge naknade</w:t>
            </w:r>
          </w:p>
        </w:tc>
        <w:tc>
          <w:tcPr>
            <w:tcW w:w="828" w:type="pct"/>
            <w:vAlign w:val="center"/>
          </w:tcPr>
          <w:p w14:paraId="4882AA6A" w14:textId="4E72FB3B" w:rsidR="00C80436" w:rsidRPr="001B7C42" w:rsidRDefault="00782F21" w:rsidP="00BC1055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162.078,75</w:t>
            </w:r>
          </w:p>
        </w:tc>
        <w:tc>
          <w:tcPr>
            <w:tcW w:w="828" w:type="pct"/>
            <w:vAlign w:val="center"/>
          </w:tcPr>
          <w:p w14:paraId="73F14749" w14:textId="37050163" w:rsidR="00C80436" w:rsidRPr="008E2CFB" w:rsidRDefault="0054505A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246.000,00</w:t>
            </w:r>
          </w:p>
        </w:tc>
        <w:tc>
          <w:tcPr>
            <w:tcW w:w="828" w:type="pct"/>
            <w:vAlign w:val="center"/>
          </w:tcPr>
          <w:p w14:paraId="0A48BDAC" w14:textId="43373AC2" w:rsidR="00C80436" w:rsidRPr="008E2CFB" w:rsidRDefault="004C685E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233.000,00</w:t>
            </w:r>
          </w:p>
        </w:tc>
        <w:tc>
          <w:tcPr>
            <w:tcW w:w="828" w:type="pct"/>
            <w:vAlign w:val="center"/>
          </w:tcPr>
          <w:p w14:paraId="23A13698" w14:textId="36A8BE1D" w:rsidR="00C80436" w:rsidRPr="008E2CFB" w:rsidRDefault="00407714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237.000,00</w:t>
            </w:r>
          </w:p>
        </w:tc>
        <w:tc>
          <w:tcPr>
            <w:tcW w:w="829" w:type="pct"/>
            <w:vAlign w:val="center"/>
          </w:tcPr>
          <w:p w14:paraId="7AB82727" w14:textId="5916FDE4" w:rsidR="00C80436" w:rsidRPr="008E2CFB" w:rsidRDefault="00407714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237.000,00</w:t>
            </w:r>
          </w:p>
        </w:tc>
      </w:tr>
      <w:tr w:rsidR="00C80436" w:rsidRPr="008E2CFB" w14:paraId="1D93AAD9" w14:textId="77777777" w:rsidTr="00934DEA">
        <w:trPr>
          <w:trHeight w:val="977"/>
          <w:jc w:val="center"/>
        </w:trPr>
        <w:tc>
          <w:tcPr>
            <w:tcW w:w="859" w:type="pct"/>
            <w:vAlign w:val="center"/>
          </w:tcPr>
          <w:p w14:paraId="7B5F7E19" w14:textId="77777777" w:rsidR="00782F21" w:rsidRPr="00782F21" w:rsidRDefault="00C80436" w:rsidP="00BC1055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lastRenderedPageBreak/>
              <w:t>38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</w:t>
            </w:r>
            <w:r w:rsidR="00782F21" w:rsidRPr="00782F21">
              <w:rPr>
                <w:rFonts w:cstheme="minorHAnsi"/>
                <w:sz w:val="20"/>
                <w:szCs w:val="20"/>
              </w:rPr>
              <w:t>Rashodi za donacije, kazne, naknade šteta i</w:t>
            </w:r>
          </w:p>
          <w:p w14:paraId="79B2C24A" w14:textId="4115A397" w:rsidR="00C80436" w:rsidRPr="008E2CFB" w:rsidRDefault="00782F21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82F21">
              <w:rPr>
                <w:rFonts w:cstheme="minorHAnsi"/>
                <w:sz w:val="20"/>
                <w:szCs w:val="20"/>
              </w:rPr>
              <w:t>kapitalne pomo</w:t>
            </w:r>
            <w:r>
              <w:rPr>
                <w:rFonts w:cstheme="minorHAnsi"/>
                <w:sz w:val="20"/>
                <w:szCs w:val="20"/>
              </w:rPr>
              <w:t>ć</w:t>
            </w:r>
            <w:r w:rsidRPr="00782F21">
              <w:rPr>
                <w:rFonts w:cstheme="minorHAnsi"/>
                <w:sz w:val="20"/>
                <w:szCs w:val="20"/>
              </w:rPr>
              <w:t>i</w:t>
            </w:r>
          </w:p>
        </w:tc>
        <w:tc>
          <w:tcPr>
            <w:tcW w:w="828" w:type="pct"/>
            <w:vAlign w:val="center"/>
          </w:tcPr>
          <w:p w14:paraId="760FFC8B" w14:textId="7C65CE2D" w:rsidR="00C80436" w:rsidRPr="00CC432F" w:rsidRDefault="00782F21" w:rsidP="00BC1055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177.566,70</w:t>
            </w:r>
          </w:p>
        </w:tc>
        <w:tc>
          <w:tcPr>
            <w:tcW w:w="828" w:type="pct"/>
            <w:vAlign w:val="center"/>
          </w:tcPr>
          <w:p w14:paraId="2FEAEBE7" w14:textId="584BE4D1" w:rsidR="00C80436" w:rsidRPr="008E2CFB" w:rsidRDefault="00160E59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431.557,00</w:t>
            </w:r>
          </w:p>
        </w:tc>
        <w:tc>
          <w:tcPr>
            <w:tcW w:w="828" w:type="pct"/>
            <w:vAlign w:val="center"/>
          </w:tcPr>
          <w:p w14:paraId="6268DBB3" w14:textId="0D327BDB" w:rsidR="00C80436" w:rsidRPr="008E2CFB" w:rsidRDefault="004C685E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1.399.700,00</w:t>
            </w:r>
          </w:p>
        </w:tc>
        <w:tc>
          <w:tcPr>
            <w:tcW w:w="828" w:type="pct"/>
            <w:vAlign w:val="center"/>
          </w:tcPr>
          <w:p w14:paraId="6BC1599C" w14:textId="468C9B69" w:rsidR="00C80436" w:rsidRPr="008E2CFB" w:rsidRDefault="0079468D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300.000,00</w:t>
            </w:r>
          </w:p>
        </w:tc>
        <w:tc>
          <w:tcPr>
            <w:tcW w:w="829" w:type="pct"/>
            <w:vAlign w:val="center"/>
          </w:tcPr>
          <w:p w14:paraId="7397B1FA" w14:textId="23BCBB33" w:rsidR="00C80436" w:rsidRPr="008E2CFB" w:rsidRDefault="0079468D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300.000,00</w:t>
            </w:r>
          </w:p>
        </w:tc>
      </w:tr>
      <w:tr w:rsidR="00934DEA" w:rsidRPr="008E2CFB" w14:paraId="3018C8C6" w14:textId="77777777" w:rsidTr="00934DEA">
        <w:trPr>
          <w:trHeight w:val="932"/>
          <w:jc w:val="center"/>
        </w:trPr>
        <w:tc>
          <w:tcPr>
            <w:tcW w:w="859" w:type="pct"/>
            <w:shd w:val="clear" w:color="auto" w:fill="D9D9D9" w:themeFill="background1" w:themeFillShade="D9"/>
            <w:vAlign w:val="center"/>
          </w:tcPr>
          <w:p w14:paraId="5457AE7F" w14:textId="57D25ECA" w:rsidR="00934DEA" w:rsidRPr="008E2CFB" w:rsidRDefault="00934DEA" w:rsidP="00BC105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4 Rashodi za nabavu nefinancijske imovine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C8E86B5" w14:textId="65E940E5" w:rsidR="00934DEA" w:rsidRPr="00040C83" w:rsidRDefault="00782F21" w:rsidP="00BC1055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649.607,17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211959B7" w14:textId="2A12CC98" w:rsidR="00934DEA" w:rsidRPr="008E2CFB" w:rsidRDefault="00160E59" w:rsidP="00BC105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1.104.550,00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64937F72" w14:textId="34924BED" w:rsidR="00934DEA" w:rsidRPr="008E2CFB" w:rsidRDefault="004C685E" w:rsidP="00BC105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2.102.700,00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098D1A93" w14:textId="66F2AB6C" w:rsidR="00934DEA" w:rsidRPr="008E2CFB" w:rsidRDefault="0079468D" w:rsidP="00BC105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1.886.500,00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05412AEF" w14:textId="48E02759" w:rsidR="00934DEA" w:rsidRPr="008E2CFB" w:rsidRDefault="0079468D" w:rsidP="00BC105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1.806.500,00</w:t>
            </w:r>
          </w:p>
        </w:tc>
      </w:tr>
      <w:tr w:rsidR="007E251E" w:rsidRPr="008E2CFB" w14:paraId="5D999559" w14:textId="77777777" w:rsidTr="007E251E">
        <w:trPr>
          <w:trHeight w:val="932"/>
          <w:jc w:val="center"/>
        </w:trPr>
        <w:tc>
          <w:tcPr>
            <w:tcW w:w="859" w:type="pct"/>
            <w:shd w:val="clear" w:color="auto" w:fill="auto"/>
            <w:vAlign w:val="center"/>
          </w:tcPr>
          <w:p w14:paraId="76AA539A" w14:textId="2812C288" w:rsidR="007E251E" w:rsidRPr="008E2CFB" w:rsidRDefault="007E251E" w:rsidP="00BC105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41 </w:t>
            </w:r>
            <w:r w:rsidRPr="007E251E">
              <w:rPr>
                <w:rFonts w:cstheme="minorHAnsi"/>
                <w:bCs/>
                <w:sz w:val="20"/>
                <w:szCs w:val="20"/>
              </w:rPr>
              <w:t>Rashodi za nabavu neproizvedene dugotrajne imovine</w:t>
            </w:r>
          </w:p>
        </w:tc>
        <w:tc>
          <w:tcPr>
            <w:tcW w:w="828" w:type="pct"/>
            <w:shd w:val="clear" w:color="auto" w:fill="auto"/>
            <w:vAlign w:val="center"/>
          </w:tcPr>
          <w:p w14:paraId="7F563C91" w14:textId="5821E005" w:rsidR="007E251E" w:rsidRPr="00040C83" w:rsidRDefault="00941458" w:rsidP="00BC1055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</w:t>
            </w:r>
          </w:p>
        </w:tc>
        <w:tc>
          <w:tcPr>
            <w:tcW w:w="828" w:type="pct"/>
            <w:shd w:val="clear" w:color="auto" w:fill="auto"/>
            <w:vAlign w:val="center"/>
          </w:tcPr>
          <w:p w14:paraId="2A5E902C" w14:textId="20542AA6" w:rsidR="007E251E" w:rsidRPr="000C540F" w:rsidRDefault="00160E59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20.050,00</w:t>
            </w:r>
          </w:p>
        </w:tc>
        <w:tc>
          <w:tcPr>
            <w:tcW w:w="828" w:type="pct"/>
            <w:shd w:val="clear" w:color="auto" w:fill="auto"/>
            <w:vAlign w:val="center"/>
          </w:tcPr>
          <w:p w14:paraId="08CDA774" w14:textId="7FF8243A" w:rsidR="007E251E" w:rsidRPr="000C540F" w:rsidRDefault="004C685E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20.000,00</w:t>
            </w:r>
          </w:p>
        </w:tc>
        <w:tc>
          <w:tcPr>
            <w:tcW w:w="828" w:type="pct"/>
            <w:shd w:val="clear" w:color="auto" w:fill="auto"/>
            <w:vAlign w:val="center"/>
          </w:tcPr>
          <w:p w14:paraId="549DBAD9" w14:textId="247B9DF0" w:rsidR="007E251E" w:rsidRPr="00E760BA" w:rsidRDefault="0079468D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10.000,00</w:t>
            </w:r>
          </w:p>
        </w:tc>
        <w:tc>
          <w:tcPr>
            <w:tcW w:w="829" w:type="pct"/>
            <w:shd w:val="clear" w:color="auto" w:fill="auto"/>
            <w:vAlign w:val="center"/>
          </w:tcPr>
          <w:p w14:paraId="4215E907" w14:textId="231CF0F1" w:rsidR="007E251E" w:rsidRPr="00E760BA" w:rsidRDefault="0079468D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10.000,00</w:t>
            </w:r>
          </w:p>
        </w:tc>
      </w:tr>
      <w:tr w:rsidR="00934DEA" w:rsidRPr="008E2CFB" w14:paraId="3B7ED6C6" w14:textId="77777777" w:rsidTr="00934DEA">
        <w:trPr>
          <w:trHeight w:val="1172"/>
          <w:jc w:val="center"/>
        </w:trPr>
        <w:tc>
          <w:tcPr>
            <w:tcW w:w="859" w:type="pct"/>
            <w:vAlign w:val="center"/>
          </w:tcPr>
          <w:p w14:paraId="1B59BDFE" w14:textId="7D3F8FCF" w:rsidR="00934DEA" w:rsidRPr="008E2CFB" w:rsidRDefault="00934DEA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42 </w:t>
            </w:r>
            <w:r w:rsidRPr="008E2CFB">
              <w:rPr>
                <w:rFonts w:cstheme="minorHAnsi"/>
                <w:bCs/>
                <w:sz w:val="20"/>
                <w:szCs w:val="20"/>
              </w:rPr>
              <w:t>Rashodi za nabavu proizvedene dugotrajne imovine</w:t>
            </w:r>
          </w:p>
        </w:tc>
        <w:tc>
          <w:tcPr>
            <w:tcW w:w="828" w:type="pct"/>
            <w:vAlign w:val="center"/>
          </w:tcPr>
          <w:p w14:paraId="44591D2F" w14:textId="3871949D" w:rsidR="00934DEA" w:rsidRPr="00040C83" w:rsidRDefault="00941458" w:rsidP="00BC1055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 w:rsidRPr="00941458">
              <w:rPr>
                <w:rFonts w:ascii="Calibri" w:hAnsi="Calibri" w:cs="Calibri"/>
                <w:color w:val="000000"/>
              </w:rPr>
              <w:t>377.869,67</w:t>
            </w:r>
          </w:p>
        </w:tc>
        <w:tc>
          <w:tcPr>
            <w:tcW w:w="828" w:type="pct"/>
            <w:vAlign w:val="center"/>
          </w:tcPr>
          <w:p w14:paraId="5A68539E" w14:textId="12C515F6" w:rsidR="00934DEA" w:rsidRPr="008E2CFB" w:rsidRDefault="00160E59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984.500,00</w:t>
            </w:r>
          </w:p>
        </w:tc>
        <w:tc>
          <w:tcPr>
            <w:tcW w:w="828" w:type="pct"/>
            <w:vAlign w:val="center"/>
          </w:tcPr>
          <w:p w14:paraId="6F5CCA68" w14:textId="5301A92C" w:rsidR="00934DEA" w:rsidRPr="008E2CFB" w:rsidRDefault="004C685E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1.982.700,00</w:t>
            </w:r>
          </w:p>
        </w:tc>
        <w:tc>
          <w:tcPr>
            <w:tcW w:w="828" w:type="pct"/>
            <w:vAlign w:val="center"/>
          </w:tcPr>
          <w:p w14:paraId="55CDFB34" w14:textId="7C741D10" w:rsidR="00934DEA" w:rsidRPr="008E2CFB" w:rsidRDefault="0079468D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1.776.500,00</w:t>
            </w:r>
          </w:p>
        </w:tc>
        <w:tc>
          <w:tcPr>
            <w:tcW w:w="829" w:type="pct"/>
            <w:vAlign w:val="center"/>
          </w:tcPr>
          <w:p w14:paraId="5A2AEACE" w14:textId="03085D5F" w:rsidR="00934DEA" w:rsidRPr="008E2CFB" w:rsidRDefault="0079468D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1.796.500,00</w:t>
            </w:r>
          </w:p>
        </w:tc>
      </w:tr>
      <w:tr w:rsidR="00272F2F" w:rsidRPr="008E2CFB" w14:paraId="6DFF2686" w14:textId="77777777" w:rsidTr="00934DEA">
        <w:trPr>
          <w:trHeight w:val="1172"/>
          <w:jc w:val="center"/>
        </w:trPr>
        <w:tc>
          <w:tcPr>
            <w:tcW w:w="859" w:type="pct"/>
            <w:vAlign w:val="center"/>
          </w:tcPr>
          <w:p w14:paraId="4760DDF8" w14:textId="5B37F428" w:rsidR="00272F2F" w:rsidRPr="008E2CFB" w:rsidRDefault="00272F2F" w:rsidP="00BC105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45 </w:t>
            </w:r>
            <w:r w:rsidRPr="00272F2F">
              <w:rPr>
                <w:rFonts w:cstheme="minorHAnsi"/>
                <w:bCs/>
                <w:sz w:val="20"/>
                <w:szCs w:val="20"/>
              </w:rPr>
              <w:t>Rashodi za dodatna ulaganja na nefinancijskoj imovini</w:t>
            </w:r>
          </w:p>
        </w:tc>
        <w:tc>
          <w:tcPr>
            <w:tcW w:w="828" w:type="pct"/>
            <w:vAlign w:val="center"/>
          </w:tcPr>
          <w:p w14:paraId="6A304FED" w14:textId="5D756A8C" w:rsidR="00272F2F" w:rsidRPr="00040C83" w:rsidRDefault="00941458" w:rsidP="00BC1055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271.737,50</w:t>
            </w:r>
          </w:p>
        </w:tc>
        <w:tc>
          <w:tcPr>
            <w:tcW w:w="828" w:type="pct"/>
            <w:vAlign w:val="center"/>
          </w:tcPr>
          <w:p w14:paraId="5A773952" w14:textId="40D0A162" w:rsidR="00272F2F" w:rsidRDefault="00160E59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100.000,00</w:t>
            </w:r>
          </w:p>
        </w:tc>
        <w:tc>
          <w:tcPr>
            <w:tcW w:w="828" w:type="pct"/>
            <w:vAlign w:val="center"/>
          </w:tcPr>
          <w:p w14:paraId="2ADEF328" w14:textId="6FBD5677" w:rsidR="00272F2F" w:rsidRDefault="004C685E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100.000,00</w:t>
            </w:r>
          </w:p>
        </w:tc>
        <w:tc>
          <w:tcPr>
            <w:tcW w:w="828" w:type="pct"/>
            <w:vAlign w:val="center"/>
          </w:tcPr>
          <w:p w14:paraId="4622FC61" w14:textId="39C3C9F8" w:rsidR="00272F2F" w:rsidRDefault="0079468D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100.000,00</w:t>
            </w:r>
          </w:p>
        </w:tc>
        <w:tc>
          <w:tcPr>
            <w:tcW w:w="829" w:type="pct"/>
            <w:vAlign w:val="center"/>
          </w:tcPr>
          <w:p w14:paraId="4738ED94" w14:textId="774550DB" w:rsidR="00272F2F" w:rsidRDefault="0079468D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  <w:tr w:rsidR="002B2E78" w:rsidRPr="008E2CFB" w14:paraId="47987690" w14:textId="77777777" w:rsidTr="002B2E78">
        <w:trPr>
          <w:trHeight w:val="1172"/>
          <w:jc w:val="center"/>
        </w:trPr>
        <w:tc>
          <w:tcPr>
            <w:tcW w:w="859" w:type="pct"/>
            <w:shd w:val="clear" w:color="auto" w:fill="D9D9D9"/>
            <w:vAlign w:val="center"/>
          </w:tcPr>
          <w:p w14:paraId="7A7520E4" w14:textId="758AC5D3" w:rsidR="002B2E78" w:rsidRDefault="002B2E78" w:rsidP="00BC105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5 Izdaci za financijsku imovinu i otplate zajmova</w:t>
            </w:r>
          </w:p>
        </w:tc>
        <w:tc>
          <w:tcPr>
            <w:tcW w:w="828" w:type="pct"/>
            <w:shd w:val="clear" w:color="auto" w:fill="D9D9D9"/>
            <w:vAlign w:val="center"/>
          </w:tcPr>
          <w:p w14:paraId="7A7BD631" w14:textId="2EB90CE3" w:rsidR="002B2E78" w:rsidRPr="002B2E78" w:rsidRDefault="002B2E78" w:rsidP="00BC1055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2B2E78">
              <w:rPr>
                <w:rFonts w:ascii="Calibri" w:hAnsi="Calibri" w:cs="Calibri"/>
                <w:b/>
                <w:bCs/>
                <w:color w:val="000000"/>
              </w:rPr>
              <w:t>192.020,16</w:t>
            </w:r>
          </w:p>
        </w:tc>
        <w:tc>
          <w:tcPr>
            <w:tcW w:w="828" w:type="pct"/>
            <w:shd w:val="clear" w:color="auto" w:fill="D9D9D9"/>
            <w:vAlign w:val="center"/>
          </w:tcPr>
          <w:p w14:paraId="7BD5104E" w14:textId="6D6D163A" w:rsidR="002B2E78" w:rsidRPr="00417DC5" w:rsidRDefault="00417DC5" w:rsidP="00BC105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417DC5"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  <w:tc>
          <w:tcPr>
            <w:tcW w:w="828" w:type="pct"/>
            <w:shd w:val="clear" w:color="auto" w:fill="D9D9D9"/>
            <w:vAlign w:val="center"/>
          </w:tcPr>
          <w:p w14:paraId="37DF7FF1" w14:textId="60B0892E" w:rsidR="002B2E78" w:rsidRPr="00417DC5" w:rsidRDefault="00D8221E" w:rsidP="00BC105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417DC5">
              <w:rPr>
                <w:rFonts w:cstheme="minorHAnsi"/>
                <w:b/>
                <w:sz w:val="20"/>
                <w:szCs w:val="20"/>
              </w:rPr>
              <w:t>50.000,00</w:t>
            </w:r>
          </w:p>
        </w:tc>
        <w:tc>
          <w:tcPr>
            <w:tcW w:w="828" w:type="pct"/>
            <w:shd w:val="clear" w:color="auto" w:fill="D9D9D9"/>
            <w:vAlign w:val="center"/>
          </w:tcPr>
          <w:p w14:paraId="143C00EB" w14:textId="7B511600" w:rsidR="002B2E78" w:rsidRPr="00417DC5" w:rsidRDefault="00417DC5" w:rsidP="00BC105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417DC5">
              <w:rPr>
                <w:rFonts w:cstheme="minorHAnsi"/>
                <w:b/>
                <w:sz w:val="20"/>
                <w:szCs w:val="20"/>
              </w:rPr>
              <w:t>30.000,00</w:t>
            </w:r>
          </w:p>
        </w:tc>
        <w:tc>
          <w:tcPr>
            <w:tcW w:w="829" w:type="pct"/>
            <w:shd w:val="clear" w:color="auto" w:fill="D9D9D9"/>
            <w:vAlign w:val="center"/>
          </w:tcPr>
          <w:p w14:paraId="5CFBEBF8" w14:textId="52B0AA68" w:rsidR="002B2E78" w:rsidRPr="00417DC5" w:rsidRDefault="00417DC5" w:rsidP="00BC105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417DC5">
              <w:rPr>
                <w:rFonts w:cstheme="minorHAnsi"/>
                <w:b/>
                <w:sz w:val="20"/>
                <w:szCs w:val="20"/>
              </w:rPr>
              <w:t>280.000,00</w:t>
            </w:r>
          </w:p>
        </w:tc>
      </w:tr>
      <w:tr w:rsidR="00D8221E" w:rsidRPr="008E2CFB" w14:paraId="13A97AB8" w14:textId="77777777" w:rsidTr="00D8221E">
        <w:trPr>
          <w:trHeight w:val="1172"/>
          <w:jc w:val="center"/>
        </w:trPr>
        <w:tc>
          <w:tcPr>
            <w:tcW w:w="859" w:type="pct"/>
            <w:shd w:val="clear" w:color="auto" w:fill="auto"/>
            <w:vAlign w:val="center"/>
          </w:tcPr>
          <w:p w14:paraId="56ECF91F" w14:textId="20CCD25F" w:rsidR="00D8221E" w:rsidRPr="008E2CFB" w:rsidRDefault="00D8221E" w:rsidP="00BC105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8221E">
              <w:rPr>
                <w:rFonts w:cstheme="minorHAnsi"/>
                <w:b/>
                <w:bCs/>
                <w:sz w:val="20"/>
                <w:szCs w:val="20"/>
              </w:rPr>
              <w:t xml:space="preserve">51 </w:t>
            </w:r>
            <w:r w:rsidRPr="00D8221E">
              <w:rPr>
                <w:rFonts w:cstheme="minorHAnsi"/>
                <w:sz w:val="20"/>
                <w:szCs w:val="20"/>
              </w:rPr>
              <w:t>Izdaci za dane zajmove i jam</w:t>
            </w:r>
            <w:r>
              <w:rPr>
                <w:rFonts w:cstheme="minorHAnsi"/>
                <w:sz w:val="20"/>
                <w:szCs w:val="20"/>
              </w:rPr>
              <w:t>č</w:t>
            </w:r>
            <w:r w:rsidRPr="00D8221E">
              <w:rPr>
                <w:rFonts w:cstheme="minorHAnsi"/>
                <w:sz w:val="20"/>
                <w:szCs w:val="20"/>
              </w:rPr>
              <w:t>evne pologe</w:t>
            </w:r>
          </w:p>
        </w:tc>
        <w:tc>
          <w:tcPr>
            <w:tcW w:w="828" w:type="pct"/>
            <w:shd w:val="clear" w:color="auto" w:fill="auto"/>
            <w:vAlign w:val="center"/>
          </w:tcPr>
          <w:p w14:paraId="5C1DEEC8" w14:textId="07C281C7" w:rsidR="00D8221E" w:rsidRPr="00D8221E" w:rsidRDefault="00D8221E" w:rsidP="00BC1055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 w:rsidRPr="00D8221E">
              <w:rPr>
                <w:rFonts w:ascii="Calibri" w:hAnsi="Calibri" w:cs="Calibri"/>
                <w:color w:val="000000"/>
              </w:rPr>
              <w:t>0,00</w:t>
            </w:r>
          </w:p>
        </w:tc>
        <w:tc>
          <w:tcPr>
            <w:tcW w:w="828" w:type="pct"/>
            <w:shd w:val="clear" w:color="auto" w:fill="auto"/>
            <w:vAlign w:val="center"/>
          </w:tcPr>
          <w:p w14:paraId="035E444E" w14:textId="59BA8DBC" w:rsidR="00D8221E" w:rsidRDefault="00417DC5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828" w:type="pct"/>
            <w:shd w:val="clear" w:color="auto" w:fill="auto"/>
            <w:vAlign w:val="center"/>
          </w:tcPr>
          <w:p w14:paraId="526F090D" w14:textId="54E76797" w:rsidR="00D8221E" w:rsidRDefault="00D8221E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50.000,00</w:t>
            </w:r>
          </w:p>
        </w:tc>
        <w:tc>
          <w:tcPr>
            <w:tcW w:w="828" w:type="pct"/>
            <w:shd w:val="clear" w:color="auto" w:fill="auto"/>
            <w:vAlign w:val="center"/>
          </w:tcPr>
          <w:p w14:paraId="08BB11B7" w14:textId="7899A09F" w:rsidR="00D8221E" w:rsidRDefault="00417DC5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30.000,00</w:t>
            </w:r>
          </w:p>
        </w:tc>
        <w:tc>
          <w:tcPr>
            <w:tcW w:w="829" w:type="pct"/>
            <w:shd w:val="clear" w:color="auto" w:fill="auto"/>
            <w:vAlign w:val="center"/>
          </w:tcPr>
          <w:p w14:paraId="0BA352BB" w14:textId="182E065C" w:rsidR="00D8221E" w:rsidRDefault="00417DC5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30.000,00</w:t>
            </w:r>
          </w:p>
        </w:tc>
      </w:tr>
      <w:tr w:rsidR="002B2E78" w:rsidRPr="008E2CFB" w14:paraId="0FBD2E3D" w14:textId="77777777" w:rsidTr="00934DEA">
        <w:trPr>
          <w:trHeight w:val="1172"/>
          <w:jc w:val="center"/>
        </w:trPr>
        <w:tc>
          <w:tcPr>
            <w:tcW w:w="859" w:type="pct"/>
            <w:vAlign w:val="center"/>
          </w:tcPr>
          <w:p w14:paraId="508305DD" w14:textId="67D41733" w:rsidR="002B2E78" w:rsidRDefault="002B2E78" w:rsidP="00BC105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54 </w:t>
            </w:r>
            <w:r w:rsidRPr="008E2CFB">
              <w:rPr>
                <w:rFonts w:cstheme="minorHAnsi"/>
                <w:bCs/>
                <w:sz w:val="20"/>
                <w:szCs w:val="20"/>
              </w:rPr>
              <w:t>Izdaci za otplatu glavnice primljenih kredita i zajmova</w:t>
            </w:r>
          </w:p>
        </w:tc>
        <w:tc>
          <w:tcPr>
            <w:tcW w:w="828" w:type="pct"/>
            <w:vAlign w:val="center"/>
          </w:tcPr>
          <w:p w14:paraId="4D84D3C3" w14:textId="38E8FC1D" w:rsidR="002B2E78" w:rsidRDefault="00D8221E" w:rsidP="00BC1055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192.020,16</w:t>
            </w:r>
          </w:p>
        </w:tc>
        <w:tc>
          <w:tcPr>
            <w:tcW w:w="828" w:type="pct"/>
            <w:vAlign w:val="center"/>
          </w:tcPr>
          <w:p w14:paraId="7BBCCFEE" w14:textId="622684D0" w:rsidR="002B2E78" w:rsidRDefault="00417DC5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828" w:type="pct"/>
            <w:vAlign w:val="center"/>
          </w:tcPr>
          <w:p w14:paraId="1581D37A" w14:textId="3790363C" w:rsidR="002B2E78" w:rsidRDefault="00D8221E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828" w:type="pct"/>
            <w:vAlign w:val="center"/>
          </w:tcPr>
          <w:p w14:paraId="309AA618" w14:textId="3E248745" w:rsidR="002B2E78" w:rsidRDefault="00417DC5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829" w:type="pct"/>
            <w:vAlign w:val="center"/>
          </w:tcPr>
          <w:p w14:paraId="37E2B817" w14:textId="1B0107DE" w:rsidR="002B2E78" w:rsidRDefault="00417DC5" w:rsidP="00BC105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250.000,00</w:t>
            </w:r>
          </w:p>
        </w:tc>
      </w:tr>
    </w:tbl>
    <w:p w14:paraId="542D70EE" w14:textId="77777777" w:rsidR="00395040" w:rsidRPr="008E2CFB" w:rsidRDefault="00395040" w:rsidP="00BC1055">
      <w:pPr>
        <w:spacing w:after="0"/>
        <w:rPr>
          <w:rFonts w:cstheme="minorHAnsi"/>
          <w:b/>
          <w:sz w:val="24"/>
          <w:szCs w:val="24"/>
        </w:rPr>
      </w:pPr>
    </w:p>
    <w:p w14:paraId="2F26594E" w14:textId="40F61945" w:rsidR="00875174" w:rsidRPr="008E2CFB" w:rsidRDefault="00395040" w:rsidP="00BC1055">
      <w:pPr>
        <w:spacing w:after="0"/>
        <w:jc w:val="both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3C3455DE" wp14:editId="644B0AA0">
            <wp:extent cx="5772150" cy="3724275"/>
            <wp:effectExtent l="0" t="0" r="0" b="0"/>
            <wp:docPr id="1" name="Grafikon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79713850" w14:textId="77777777" w:rsidR="006D74C1" w:rsidRDefault="006D74C1" w:rsidP="00BC1055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</w:p>
    <w:p w14:paraId="21B3D6AE" w14:textId="6BB4280C" w:rsidR="00350570" w:rsidRPr="008E2CFB" w:rsidRDefault="00350570" w:rsidP="00BC1055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Rashodi poslovanja</w:t>
      </w:r>
    </w:p>
    <w:p w14:paraId="0B3FA223" w14:textId="27019111" w:rsidR="00350570" w:rsidRPr="008E2CFB" w:rsidRDefault="00350570" w:rsidP="00BC1055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Rashodi poslovanja </w:t>
      </w:r>
      <w:r w:rsidR="00984464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Općine </w:t>
      </w:r>
      <w:r w:rsidR="00D63A80">
        <w:rPr>
          <w:rFonts w:cstheme="minorHAnsi"/>
          <w:b/>
          <w:bCs/>
          <w:color w:val="548DD4" w:themeColor="text2" w:themeTint="99"/>
          <w:sz w:val="24"/>
          <w:szCs w:val="24"/>
        </w:rPr>
        <w:t>Štrigova</w:t>
      </w: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za 202</w:t>
      </w:r>
      <w:r w:rsidR="0008639B">
        <w:rPr>
          <w:rFonts w:cstheme="minorHAnsi"/>
          <w:b/>
          <w:bCs/>
          <w:color w:val="548DD4" w:themeColor="text2" w:themeTint="99"/>
          <w:sz w:val="24"/>
          <w:szCs w:val="24"/>
        </w:rPr>
        <w:t>5</w:t>
      </w: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. godinu planirani su u iznosu od </w:t>
      </w:r>
      <w:r w:rsidR="0008639B">
        <w:rPr>
          <w:rFonts w:cstheme="minorHAnsi"/>
          <w:b/>
          <w:bCs/>
          <w:color w:val="548DD4" w:themeColor="text2" w:themeTint="99"/>
          <w:sz w:val="24"/>
          <w:szCs w:val="24"/>
        </w:rPr>
        <w:t>3.115.300,00</w:t>
      </w:r>
      <w:r w:rsidR="00431289"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="00846849"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, a čine ih:</w:t>
      </w:r>
    </w:p>
    <w:p w14:paraId="233BD2C9" w14:textId="23108EE1" w:rsidR="00350570" w:rsidRPr="008E2CFB" w:rsidRDefault="00350570" w:rsidP="00BC1055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Rashodi za zaposlene planirani u iznosu od </w:t>
      </w:r>
      <w:r w:rsidR="0008639B">
        <w:rPr>
          <w:rFonts w:cstheme="minorHAnsi"/>
          <w:sz w:val="24"/>
          <w:szCs w:val="24"/>
        </w:rPr>
        <w:t>191.460,00</w:t>
      </w:r>
      <w:r w:rsidR="000A044A">
        <w:rPr>
          <w:rFonts w:cstheme="minorHAnsi"/>
          <w:sz w:val="24"/>
          <w:szCs w:val="24"/>
        </w:rPr>
        <w:t xml:space="preserve"> </w:t>
      </w:r>
      <w:r w:rsidR="0041011F" w:rsidRPr="008E2CFB">
        <w:rPr>
          <w:rFonts w:cstheme="minorHAnsi"/>
          <w:sz w:val="24"/>
          <w:szCs w:val="24"/>
        </w:rPr>
        <w:t>eura</w:t>
      </w:r>
      <w:r w:rsidRPr="008E2CFB">
        <w:rPr>
          <w:rFonts w:cstheme="minorHAnsi"/>
          <w:sz w:val="24"/>
          <w:szCs w:val="24"/>
        </w:rPr>
        <w:t xml:space="preserve">, </w:t>
      </w:r>
    </w:p>
    <w:p w14:paraId="49123A17" w14:textId="2E398304" w:rsidR="00350570" w:rsidRPr="008E2CFB" w:rsidRDefault="00350570" w:rsidP="00BC1055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Materijalni rashodi planirani u iznosu </w:t>
      </w:r>
      <w:r w:rsidR="00531A94" w:rsidRPr="008E2CFB">
        <w:rPr>
          <w:rFonts w:cstheme="minorHAnsi"/>
          <w:sz w:val="24"/>
          <w:szCs w:val="24"/>
        </w:rPr>
        <w:t xml:space="preserve">od </w:t>
      </w:r>
      <w:r w:rsidR="0032367A">
        <w:rPr>
          <w:rFonts w:cstheme="minorHAnsi"/>
          <w:sz w:val="24"/>
          <w:szCs w:val="24"/>
        </w:rPr>
        <w:t>1.026.605,00</w:t>
      </w:r>
      <w:r w:rsidR="00E01934" w:rsidRPr="008E2CFB">
        <w:rPr>
          <w:rFonts w:cstheme="minorHAnsi"/>
          <w:sz w:val="24"/>
          <w:szCs w:val="24"/>
        </w:rPr>
        <w:t xml:space="preserve"> </w:t>
      </w:r>
      <w:r w:rsidR="00531A94" w:rsidRPr="008E2CFB">
        <w:rPr>
          <w:rFonts w:cstheme="minorHAnsi"/>
          <w:sz w:val="24"/>
          <w:szCs w:val="24"/>
        </w:rPr>
        <w:t>eura</w:t>
      </w:r>
      <w:r w:rsidRPr="008E2CFB">
        <w:rPr>
          <w:rFonts w:cstheme="minorHAnsi"/>
          <w:sz w:val="24"/>
          <w:szCs w:val="24"/>
        </w:rPr>
        <w:t xml:space="preserve">, </w:t>
      </w:r>
    </w:p>
    <w:p w14:paraId="5B4B72B9" w14:textId="5CC11586" w:rsidR="00350570" w:rsidRPr="008E2CFB" w:rsidRDefault="00350570" w:rsidP="00BC1055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Financijski rashodi planirani u iznosu od </w:t>
      </w:r>
      <w:r w:rsidR="0032367A">
        <w:rPr>
          <w:rFonts w:cstheme="minorHAnsi"/>
          <w:sz w:val="24"/>
          <w:szCs w:val="24"/>
        </w:rPr>
        <w:t>9.500,00</w:t>
      </w:r>
      <w:r w:rsidR="00E01934" w:rsidRPr="008E2CFB">
        <w:rPr>
          <w:rFonts w:cstheme="minorHAnsi"/>
          <w:sz w:val="24"/>
          <w:szCs w:val="24"/>
        </w:rPr>
        <w:t xml:space="preserve"> </w:t>
      </w:r>
      <w:r w:rsidR="00A56B9B" w:rsidRPr="008E2CFB">
        <w:rPr>
          <w:rFonts w:cstheme="minorHAnsi"/>
          <w:sz w:val="24"/>
          <w:szCs w:val="24"/>
        </w:rPr>
        <w:t xml:space="preserve">eura, </w:t>
      </w:r>
    </w:p>
    <w:p w14:paraId="4650824E" w14:textId="08F478DF" w:rsidR="00F1533C" w:rsidRDefault="00D413D1" w:rsidP="00BC1055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Subvencije planirane u iznosu od </w:t>
      </w:r>
      <w:r w:rsidR="0032367A">
        <w:rPr>
          <w:rFonts w:cstheme="minorHAnsi"/>
          <w:sz w:val="24"/>
          <w:szCs w:val="24"/>
        </w:rPr>
        <w:t>20</w:t>
      </w:r>
      <w:r w:rsidR="00C62A16">
        <w:rPr>
          <w:rFonts w:cstheme="minorHAnsi"/>
          <w:sz w:val="24"/>
          <w:szCs w:val="24"/>
        </w:rPr>
        <w:t>0.000,00</w:t>
      </w:r>
      <w:r w:rsidR="00E01934" w:rsidRPr="008E2CFB">
        <w:rPr>
          <w:rFonts w:cstheme="minorHAnsi"/>
          <w:sz w:val="24"/>
          <w:szCs w:val="24"/>
        </w:rPr>
        <w:t xml:space="preserve"> </w:t>
      </w:r>
      <w:r w:rsidR="008D65B7" w:rsidRPr="008E2CFB">
        <w:rPr>
          <w:rFonts w:cstheme="minorHAnsi"/>
          <w:sz w:val="24"/>
          <w:szCs w:val="24"/>
        </w:rPr>
        <w:t>eura,</w:t>
      </w:r>
    </w:p>
    <w:p w14:paraId="041D9C00" w14:textId="21E03278" w:rsidR="00D413D1" w:rsidRPr="008E2CFB" w:rsidRDefault="00F1533C" w:rsidP="00BC1055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Pomoći dane u inozemstvo i unutar općeg proračuna planirane u iznosu od </w:t>
      </w:r>
      <w:r w:rsidR="0032367A">
        <w:rPr>
          <w:rFonts w:cstheme="minorHAnsi"/>
          <w:sz w:val="24"/>
          <w:szCs w:val="24"/>
        </w:rPr>
        <w:t>55.035,00</w:t>
      </w:r>
      <w:r>
        <w:rPr>
          <w:rFonts w:cstheme="minorHAnsi"/>
          <w:sz w:val="24"/>
          <w:szCs w:val="24"/>
        </w:rPr>
        <w:t xml:space="preserve"> eura,</w:t>
      </w:r>
      <w:r w:rsidR="008D65B7" w:rsidRPr="008E2CFB">
        <w:rPr>
          <w:rFonts w:cstheme="minorHAnsi"/>
          <w:sz w:val="24"/>
          <w:szCs w:val="24"/>
        </w:rPr>
        <w:t xml:space="preserve"> </w:t>
      </w:r>
    </w:p>
    <w:p w14:paraId="7137C22C" w14:textId="43C05841" w:rsidR="00350570" w:rsidRPr="008E2CFB" w:rsidRDefault="00350570" w:rsidP="00BC1055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Naknade građanima i kućanstvima na temelju osiguranja i druge naknade planirane u iznosu od </w:t>
      </w:r>
      <w:r w:rsidR="0032367A">
        <w:rPr>
          <w:rFonts w:cstheme="minorHAnsi"/>
          <w:sz w:val="24"/>
          <w:szCs w:val="24"/>
        </w:rPr>
        <w:t>233.000,00</w:t>
      </w:r>
      <w:r w:rsidR="006C61EF" w:rsidRPr="008E2CFB">
        <w:rPr>
          <w:rFonts w:cstheme="minorHAnsi"/>
          <w:sz w:val="24"/>
          <w:szCs w:val="24"/>
        </w:rPr>
        <w:t xml:space="preserve"> </w:t>
      </w:r>
      <w:r w:rsidR="008D65B7" w:rsidRPr="008E2CFB">
        <w:rPr>
          <w:rFonts w:cstheme="minorHAnsi"/>
          <w:sz w:val="24"/>
          <w:szCs w:val="24"/>
        </w:rPr>
        <w:t>eura,</w:t>
      </w:r>
    </w:p>
    <w:p w14:paraId="232BB692" w14:textId="46B2FB1D" w:rsidR="00350570" w:rsidRPr="008E2CFB" w:rsidRDefault="007B52A8" w:rsidP="00BC1055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Rashodi za donacije, kazne, naknade šteta i kapitalne pomoći</w:t>
      </w:r>
      <w:r w:rsidR="00350570" w:rsidRPr="008E2CFB">
        <w:rPr>
          <w:rFonts w:cstheme="minorHAnsi"/>
          <w:sz w:val="24"/>
          <w:szCs w:val="24"/>
        </w:rPr>
        <w:t xml:space="preserve"> planirani u iznosu od </w:t>
      </w:r>
      <w:r w:rsidR="0032367A">
        <w:rPr>
          <w:rFonts w:cstheme="minorHAnsi"/>
          <w:sz w:val="24"/>
          <w:szCs w:val="24"/>
        </w:rPr>
        <w:t>1.399.700,00</w:t>
      </w:r>
      <w:r w:rsidR="006C61EF" w:rsidRPr="008E2CFB">
        <w:rPr>
          <w:rFonts w:cstheme="minorHAnsi"/>
          <w:sz w:val="24"/>
          <w:szCs w:val="24"/>
        </w:rPr>
        <w:t xml:space="preserve"> </w:t>
      </w:r>
      <w:r w:rsidR="007B608A" w:rsidRPr="008E2CFB">
        <w:rPr>
          <w:rFonts w:cstheme="minorHAnsi"/>
          <w:sz w:val="24"/>
          <w:szCs w:val="24"/>
        </w:rPr>
        <w:t xml:space="preserve">eura. </w:t>
      </w:r>
    </w:p>
    <w:p w14:paraId="7CF9F1C9" w14:textId="77777777" w:rsidR="00BC1055" w:rsidRDefault="00BC1055" w:rsidP="00BC1055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</w:p>
    <w:p w14:paraId="571A51BA" w14:textId="77777777" w:rsidR="00BC1055" w:rsidRDefault="00BC1055" w:rsidP="00BC1055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</w:p>
    <w:p w14:paraId="5F07C76C" w14:textId="1BBDB01F" w:rsidR="00350570" w:rsidRPr="008E2CFB" w:rsidRDefault="00350570" w:rsidP="00BC1055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Rashodi za nabavu nefinancijske imovine</w:t>
      </w:r>
    </w:p>
    <w:p w14:paraId="18570A4F" w14:textId="732C03C2" w:rsidR="00350570" w:rsidRPr="008E2CFB" w:rsidRDefault="00350570" w:rsidP="00BC1055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Rashodi za nabavu nefinancijske imovine planirani u </w:t>
      </w:r>
      <w:r w:rsidRPr="00C414C6">
        <w:rPr>
          <w:rFonts w:cstheme="minorHAnsi"/>
          <w:b/>
          <w:bCs/>
          <w:color w:val="548DD4"/>
          <w:sz w:val="24"/>
          <w:szCs w:val="24"/>
        </w:rPr>
        <w:t>iznosu</w:t>
      </w: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od </w:t>
      </w:r>
      <w:r w:rsidR="00877853">
        <w:rPr>
          <w:rFonts w:cstheme="minorHAnsi"/>
          <w:b/>
          <w:bCs/>
          <w:color w:val="548DD4" w:themeColor="text2" w:themeTint="99"/>
          <w:sz w:val="24"/>
          <w:szCs w:val="24"/>
        </w:rPr>
        <w:t>2.102.700,00</w:t>
      </w:r>
      <w:r w:rsidR="006C61EF"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="007B608A"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, a čine ih:</w:t>
      </w:r>
    </w:p>
    <w:p w14:paraId="341F548D" w14:textId="4C154ACE" w:rsidR="006517AC" w:rsidRDefault="00350570" w:rsidP="00BC1055">
      <w:pPr>
        <w:pStyle w:val="Odlomakpopisa"/>
        <w:numPr>
          <w:ilvl w:val="0"/>
          <w:numId w:val="4"/>
        </w:numPr>
        <w:spacing w:before="200" w:after="0"/>
        <w:ind w:left="714" w:hanging="357"/>
        <w:contextualSpacing w:val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Rashodi za nabavu proizvedene dugotrajne imovine planirani u iznosu od </w:t>
      </w:r>
      <w:r w:rsidR="00877853">
        <w:rPr>
          <w:rFonts w:cstheme="minorHAnsi"/>
          <w:sz w:val="24"/>
          <w:szCs w:val="24"/>
        </w:rPr>
        <w:t>1.982.700,00</w:t>
      </w:r>
      <w:r w:rsidR="006C61EF" w:rsidRPr="008E2CFB">
        <w:rPr>
          <w:rFonts w:cstheme="minorHAnsi"/>
          <w:sz w:val="24"/>
          <w:szCs w:val="24"/>
        </w:rPr>
        <w:t xml:space="preserve"> </w:t>
      </w:r>
      <w:r w:rsidR="007B608A" w:rsidRPr="008E2CFB">
        <w:rPr>
          <w:rFonts w:cstheme="minorHAnsi"/>
          <w:sz w:val="24"/>
          <w:szCs w:val="24"/>
        </w:rPr>
        <w:t>eura</w:t>
      </w:r>
      <w:r w:rsidR="008D51FF">
        <w:rPr>
          <w:rFonts w:cstheme="minorHAnsi"/>
          <w:sz w:val="24"/>
          <w:szCs w:val="24"/>
        </w:rPr>
        <w:t>,</w:t>
      </w:r>
    </w:p>
    <w:p w14:paraId="1EABD344" w14:textId="6E11FFC9" w:rsidR="008D51FF" w:rsidRDefault="008D51FF" w:rsidP="00BC1055">
      <w:pPr>
        <w:pStyle w:val="Odlomakpopisa"/>
        <w:numPr>
          <w:ilvl w:val="0"/>
          <w:numId w:val="4"/>
        </w:numPr>
        <w:spacing w:before="200" w:after="0"/>
        <w:ind w:left="714" w:hanging="357"/>
        <w:contextualSpacing w:val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Rashodi za nabavu neproizvedene dugotrajne imovine planirani u iznosu od 20.</w:t>
      </w:r>
      <w:r w:rsidR="00877853">
        <w:rPr>
          <w:rFonts w:cstheme="minorHAnsi"/>
          <w:sz w:val="24"/>
          <w:szCs w:val="24"/>
        </w:rPr>
        <w:t>000,00</w:t>
      </w:r>
      <w:r>
        <w:rPr>
          <w:rFonts w:cstheme="minorHAnsi"/>
          <w:sz w:val="24"/>
          <w:szCs w:val="24"/>
        </w:rPr>
        <w:t xml:space="preserve"> eura,</w:t>
      </w:r>
    </w:p>
    <w:p w14:paraId="766870EE" w14:textId="5B34F257" w:rsidR="00C414C6" w:rsidRPr="00544C67" w:rsidRDefault="00595BF1" w:rsidP="00C414C6">
      <w:pPr>
        <w:pStyle w:val="Odlomakpopisa"/>
        <w:numPr>
          <w:ilvl w:val="0"/>
          <w:numId w:val="4"/>
        </w:numPr>
        <w:spacing w:before="200"/>
        <w:ind w:left="714" w:hanging="357"/>
        <w:contextualSpacing w:val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Rashodi za dodatna ulaganja na nefinancijskoj imovini</w:t>
      </w:r>
      <w:r w:rsidR="003859FD">
        <w:rPr>
          <w:rFonts w:cstheme="minorHAnsi"/>
          <w:sz w:val="24"/>
          <w:szCs w:val="24"/>
        </w:rPr>
        <w:t xml:space="preserve"> planirani u iznosu od 100.000,00 eura.</w:t>
      </w:r>
    </w:p>
    <w:p w14:paraId="60698250" w14:textId="471088D5" w:rsidR="00C414C6" w:rsidRPr="00C414C6" w:rsidRDefault="00C414C6" w:rsidP="00C414C6">
      <w:pPr>
        <w:spacing w:before="200"/>
        <w:jc w:val="both"/>
        <w:rPr>
          <w:rFonts w:cstheme="minorHAnsi"/>
          <w:sz w:val="24"/>
          <w:szCs w:val="24"/>
        </w:rPr>
      </w:pPr>
      <w:r w:rsidRPr="00C414C6">
        <w:rPr>
          <w:rFonts w:cstheme="minorHAnsi"/>
          <w:b/>
          <w:bCs/>
          <w:color w:val="548DD4"/>
          <w:sz w:val="24"/>
          <w:szCs w:val="24"/>
        </w:rPr>
        <w:t>Izdaci za financijsku imovinu i otplate zajmova</w:t>
      </w:r>
      <w:r w:rsidRPr="00C414C6">
        <w:rPr>
          <w:rFonts w:cstheme="minorHAnsi"/>
          <w:color w:val="548DD4"/>
          <w:sz w:val="24"/>
          <w:szCs w:val="24"/>
        </w:rPr>
        <w:t xml:space="preserve"> </w:t>
      </w:r>
      <w:r w:rsidRPr="00C414C6">
        <w:rPr>
          <w:rFonts w:cstheme="minorHAnsi"/>
          <w:b/>
          <w:bCs/>
          <w:color w:val="548DD4"/>
          <w:sz w:val="24"/>
          <w:szCs w:val="24"/>
        </w:rPr>
        <w:t xml:space="preserve">planirani su u iznosu od </w:t>
      </w:r>
      <w:r w:rsidRPr="00C414C6">
        <w:rPr>
          <w:rFonts w:cstheme="minorHAnsi"/>
          <w:b/>
          <w:bCs/>
          <w:color w:val="548DD4"/>
          <w:sz w:val="24"/>
          <w:szCs w:val="24"/>
        </w:rPr>
        <w:t>50</w:t>
      </w:r>
      <w:r w:rsidRPr="00C414C6">
        <w:rPr>
          <w:rFonts w:cstheme="minorHAnsi"/>
          <w:b/>
          <w:bCs/>
          <w:color w:val="548DD4"/>
          <w:sz w:val="24"/>
          <w:szCs w:val="24"/>
        </w:rPr>
        <w:t>.000,00 eura.</w:t>
      </w:r>
    </w:p>
    <w:p w14:paraId="17971E28" w14:textId="610B7777" w:rsidR="00CE6E1B" w:rsidRPr="00CE6E1B" w:rsidRDefault="00C414C6" w:rsidP="00C414C6">
      <w:pPr>
        <w:spacing w:before="200"/>
        <w:ind w:firstLine="567"/>
        <w:jc w:val="both"/>
        <w:rPr>
          <w:rFonts w:cstheme="minorHAnsi"/>
          <w:sz w:val="24"/>
          <w:szCs w:val="24"/>
        </w:rPr>
      </w:pPr>
      <w:r w:rsidRPr="00C414C6">
        <w:rPr>
          <w:rFonts w:cstheme="minorHAnsi"/>
          <w:sz w:val="24"/>
          <w:szCs w:val="24"/>
        </w:rPr>
        <w:t xml:space="preserve">Izdaci za otplatu primljenih kredita i zajmova planirani su u iznosu od </w:t>
      </w:r>
      <w:r>
        <w:rPr>
          <w:rFonts w:cstheme="minorHAnsi"/>
          <w:sz w:val="24"/>
          <w:szCs w:val="24"/>
        </w:rPr>
        <w:t>50</w:t>
      </w:r>
      <w:r w:rsidRPr="00C414C6">
        <w:rPr>
          <w:rFonts w:cstheme="minorHAnsi"/>
          <w:sz w:val="24"/>
          <w:szCs w:val="24"/>
        </w:rPr>
        <w:t>.000,00 eura.</w:t>
      </w:r>
    </w:p>
    <w:p w14:paraId="564D25BD" w14:textId="689A848E" w:rsidR="00C209D2" w:rsidRPr="008E2CFB" w:rsidRDefault="00C209D2" w:rsidP="00BC1055">
      <w:pPr>
        <w:spacing w:after="0"/>
        <w:jc w:val="both"/>
        <w:rPr>
          <w:rFonts w:cstheme="minorHAnsi"/>
          <w:sz w:val="24"/>
          <w:szCs w:val="24"/>
          <w14:props3d w14:extrusionH="0" w14:contourW="0" w14:prstMaterial="warmMatte">
            <w14:bevelT w14:w="0" w14:h="25400" w14:prst="circle"/>
          </w14:props3d>
        </w:rPr>
      </w:pPr>
      <w:r w:rsidRPr="008E2CFB">
        <w:rPr>
          <w:rFonts w:cstheme="minorHAnsi"/>
          <w:noProof/>
          <w:sz w:val="24"/>
          <w:szCs w:val="24"/>
          <w:lang w:eastAsia="hr-HR"/>
        </w:rPr>
        <w:drawing>
          <wp:inline distT="0" distB="0" distL="0" distR="0" wp14:anchorId="7AF198E1" wp14:editId="58B8A229">
            <wp:extent cx="5867400" cy="3362325"/>
            <wp:effectExtent l="0" t="0" r="0" b="9525"/>
            <wp:docPr id="8" name="Grafikon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008E7DC6" w14:textId="77777777" w:rsidR="00F07E3F" w:rsidRDefault="00F07E3F" w:rsidP="00BC1055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73B7F194" w14:textId="304C776E" w:rsidR="009E7029" w:rsidRPr="00AE0B7C" w:rsidRDefault="009E7029" w:rsidP="00BC1055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PRORAČUNSKE KLASIFIKACIJE</w:t>
      </w:r>
    </w:p>
    <w:p w14:paraId="6B8D4DB3" w14:textId="6C662DBF" w:rsidR="00CF0C5B" w:rsidRPr="008E2CFB" w:rsidRDefault="002367AE" w:rsidP="00BC1055">
      <w:pPr>
        <w:spacing w:after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Cs/>
          <w:sz w:val="24"/>
          <w:szCs w:val="24"/>
        </w:rPr>
        <w:t>Prihodi</w:t>
      </w:r>
      <w:r w:rsidR="00392D7E" w:rsidRPr="008E2CFB">
        <w:rPr>
          <w:rFonts w:cstheme="minorHAnsi"/>
          <w:bCs/>
          <w:sz w:val="24"/>
          <w:szCs w:val="24"/>
        </w:rPr>
        <w:t>, primici, rashodi i izdaci proračuna i financijskog plana iskazuju se prema proračunskim klasifikacijama. Sukladno</w:t>
      </w:r>
      <w:r w:rsidR="00CF0C5B" w:rsidRPr="008E2CFB">
        <w:rPr>
          <w:rFonts w:cstheme="minorHAnsi"/>
          <w:bCs/>
          <w:sz w:val="24"/>
          <w:szCs w:val="24"/>
        </w:rPr>
        <w:t xml:space="preserve"> Pravilniku o proračunskim klasifikacijama (»Narodne novine«, broj </w:t>
      </w:r>
      <w:r w:rsidR="0051137D">
        <w:rPr>
          <w:rFonts w:cstheme="minorHAnsi"/>
          <w:bCs/>
          <w:sz w:val="24"/>
          <w:szCs w:val="24"/>
        </w:rPr>
        <w:t>4/24</w:t>
      </w:r>
      <w:r w:rsidR="00CF0C5B" w:rsidRPr="008E2CFB">
        <w:rPr>
          <w:rFonts w:cstheme="minorHAnsi"/>
          <w:bCs/>
          <w:sz w:val="24"/>
          <w:szCs w:val="24"/>
        </w:rPr>
        <w:t xml:space="preserve">) </w:t>
      </w:r>
      <w:r w:rsidR="001C7C68" w:rsidRPr="008E2CFB">
        <w:rPr>
          <w:rFonts w:cstheme="minorHAnsi"/>
          <w:bCs/>
          <w:sz w:val="24"/>
          <w:szCs w:val="24"/>
        </w:rPr>
        <w:t>p</w:t>
      </w:r>
      <w:r w:rsidR="00CF0C5B" w:rsidRPr="008E2CFB">
        <w:rPr>
          <w:rFonts w:cstheme="minorHAnsi"/>
          <w:bCs/>
          <w:sz w:val="24"/>
          <w:szCs w:val="24"/>
        </w:rPr>
        <w:t xml:space="preserve">roračunske klasifikacije jesu: </w:t>
      </w:r>
    </w:p>
    <w:p w14:paraId="6B91CAE5" w14:textId="77777777" w:rsidR="00953F33" w:rsidRPr="008E2CFB" w:rsidRDefault="00953F33" w:rsidP="00BC1055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26EACABC" w14:textId="34A66FD3" w:rsidR="00CF0C5B" w:rsidRPr="008E2CFB" w:rsidRDefault="00CF0C5B" w:rsidP="00BC1055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Organizacijska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51137D" w:rsidRPr="0051137D">
        <w:rPr>
          <w:rFonts w:cstheme="minorHAnsi"/>
          <w:bCs/>
          <w:sz w:val="24"/>
          <w:szCs w:val="24"/>
        </w:rPr>
        <w:t>sadrži povezane i međusobno usklađene (hijerarhijski i s obzirom na odnose prava i odgovornosti) cjeline proračuna i proračunskih korisnika koje odgovarajućim materijalnim sredstvima ostvaruju postavljene ciljeve,</w:t>
      </w:r>
    </w:p>
    <w:p w14:paraId="187047C5" w14:textId="48E1718B" w:rsidR="00CF0C5B" w:rsidRPr="008E2CFB" w:rsidRDefault="00CF0C5B" w:rsidP="00BC1055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Programska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51137D" w:rsidRPr="0051137D">
        <w:rPr>
          <w:rFonts w:cstheme="minorHAnsi"/>
          <w:bCs/>
          <w:sz w:val="24"/>
          <w:szCs w:val="24"/>
        </w:rPr>
        <w:t>je prikaz programa i njihovih sastavnih dijelova: aktivnosti i projekata, definiranih u skladu s aktima strateškog planiranja te ciljevima i zadaćama proračuna te proračunskih i izvanproračunskih korisnika,</w:t>
      </w:r>
    </w:p>
    <w:p w14:paraId="267E1042" w14:textId="18795763" w:rsidR="00CF0C5B" w:rsidRPr="008E2CFB" w:rsidRDefault="00CF0C5B" w:rsidP="00BC1055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Funkcijska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51137D" w:rsidRPr="0051137D">
        <w:rPr>
          <w:rFonts w:cstheme="minorHAnsi"/>
          <w:bCs/>
          <w:sz w:val="24"/>
          <w:szCs w:val="24"/>
        </w:rPr>
        <w:t>je prikaz rashoda proračuna te proračunskih i izvanproračunskih korisnika razvrstanih prema njihovoj namjeni,</w:t>
      </w:r>
    </w:p>
    <w:p w14:paraId="4D427696" w14:textId="48F0B82E" w:rsidR="00CF0C5B" w:rsidRPr="008E2CFB" w:rsidRDefault="00CF0C5B" w:rsidP="00BC1055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Ekonomska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51137D" w:rsidRPr="0051137D">
        <w:rPr>
          <w:rFonts w:cstheme="minorHAnsi"/>
          <w:bCs/>
          <w:sz w:val="24"/>
          <w:szCs w:val="24"/>
        </w:rPr>
        <w:t>sadrži prihode i primitke razvrstane po prirodnim vrstama te rashode i izdatke razvrstane prema njihovoj ekonomskoj namjeni kojoj služe,</w:t>
      </w:r>
    </w:p>
    <w:p w14:paraId="09CC44B1" w14:textId="4FC7C5D7" w:rsidR="00CF0C5B" w:rsidRPr="008E2CFB" w:rsidRDefault="00CF0C5B" w:rsidP="00BC1055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lastRenderedPageBreak/>
        <w:t>Lokacijska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51137D" w:rsidRPr="0051137D">
        <w:rPr>
          <w:rFonts w:cstheme="minorHAnsi"/>
          <w:bCs/>
          <w:sz w:val="24"/>
          <w:szCs w:val="24"/>
        </w:rPr>
        <w:t>je prikaz rashoda i izdataka prema teritorijalno definiranim cjelinama u skladu s ustrojem Republike Hrvatske, drugih država članica Europske unije te ostalih država,</w:t>
      </w:r>
    </w:p>
    <w:p w14:paraId="4FE7BC60" w14:textId="128900F0" w:rsidR="00CF0C5B" w:rsidRPr="008E2CFB" w:rsidRDefault="00CF0C5B" w:rsidP="00BC1055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Izvori financiranja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51137D" w:rsidRPr="0051137D">
        <w:rPr>
          <w:rFonts w:cstheme="minorHAnsi"/>
          <w:bCs/>
          <w:sz w:val="24"/>
          <w:szCs w:val="24"/>
        </w:rPr>
        <w:t>a koje čine skupine prihoda i primitaka iz kojih se podmiruju rashodi i izdaci određene vrste i utvrđene namjene.</w:t>
      </w:r>
    </w:p>
    <w:p w14:paraId="78D47FE1" w14:textId="193FA2BE" w:rsidR="00CF0C5B" w:rsidRPr="008E2CFB" w:rsidRDefault="00CF0C5B" w:rsidP="00BC1055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0B29FC3B" w14:textId="5F4C0BBD" w:rsidR="004B7E4B" w:rsidRPr="008E2CFB" w:rsidRDefault="00CF0C5B" w:rsidP="00BC1055">
      <w:pPr>
        <w:spacing w:after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Cs/>
          <w:sz w:val="24"/>
          <w:szCs w:val="24"/>
        </w:rPr>
        <w:t xml:space="preserve">Proračun </w:t>
      </w:r>
      <w:r w:rsidR="00AE0B7C">
        <w:rPr>
          <w:rFonts w:cstheme="minorHAnsi"/>
          <w:bCs/>
          <w:sz w:val="24"/>
          <w:szCs w:val="24"/>
        </w:rPr>
        <w:t xml:space="preserve">Općine </w:t>
      </w:r>
      <w:r w:rsidR="00F07E3F">
        <w:rPr>
          <w:rFonts w:cstheme="minorHAnsi"/>
          <w:bCs/>
          <w:sz w:val="24"/>
          <w:szCs w:val="24"/>
        </w:rPr>
        <w:t>Štrigova</w:t>
      </w:r>
      <w:r w:rsidRPr="008E2CFB">
        <w:rPr>
          <w:rFonts w:cstheme="minorHAnsi"/>
          <w:bCs/>
          <w:sz w:val="24"/>
          <w:szCs w:val="24"/>
        </w:rPr>
        <w:t xml:space="preserve"> sastoji se od</w:t>
      </w:r>
      <w:r w:rsidR="0055517C" w:rsidRPr="008E2CFB">
        <w:rPr>
          <w:rFonts w:cstheme="minorHAnsi"/>
          <w:bCs/>
          <w:sz w:val="24"/>
          <w:szCs w:val="24"/>
        </w:rPr>
        <w:t xml:space="preserve"> razdjela, glava i programa. Programi </w:t>
      </w:r>
      <w:r w:rsidR="001C7C68" w:rsidRPr="008E2CFB">
        <w:rPr>
          <w:rFonts w:cstheme="minorHAnsi"/>
          <w:bCs/>
          <w:sz w:val="24"/>
          <w:szCs w:val="24"/>
        </w:rPr>
        <w:t xml:space="preserve">se sastoje od </w:t>
      </w:r>
      <w:r w:rsidR="0055517C" w:rsidRPr="008E2CFB">
        <w:rPr>
          <w:rFonts w:cstheme="minorHAnsi"/>
          <w:bCs/>
          <w:sz w:val="24"/>
          <w:szCs w:val="24"/>
        </w:rPr>
        <w:t>aktivnosti</w:t>
      </w:r>
      <w:r w:rsidR="001C7C68" w:rsidRPr="008E2CFB">
        <w:rPr>
          <w:rFonts w:cstheme="minorHAnsi"/>
          <w:bCs/>
          <w:sz w:val="24"/>
          <w:szCs w:val="24"/>
        </w:rPr>
        <w:t xml:space="preserve"> i projekata (</w:t>
      </w:r>
      <w:r w:rsidR="0055517C" w:rsidRPr="008E2CFB">
        <w:rPr>
          <w:rFonts w:cstheme="minorHAnsi"/>
          <w:bCs/>
          <w:sz w:val="24"/>
          <w:szCs w:val="24"/>
        </w:rPr>
        <w:t>kapitaln</w:t>
      </w:r>
      <w:r w:rsidR="001C7C68" w:rsidRPr="008E2CFB">
        <w:rPr>
          <w:rFonts w:cstheme="minorHAnsi"/>
          <w:bCs/>
          <w:sz w:val="24"/>
          <w:szCs w:val="24"/>
        </w:rPr>
        <w:t>i</w:t>
      </w:r>
      <w:r w:rsidR="0055517C" w:rsidRPr="008E2CFB">
        <w:rPr>
          <w:rFonts w:cstheme="minorHAnsi"/>
          <w:bCs/>
          <w:sz w:val="24"/>
          <w:szCs w:val="24"/>
        </w:rPr>
        <w:t xml:space="preserve"> i tekuć</w:t>
      </w:r>
      <w:r w:rsidR="001C7C68" w:rsidRPr="008E2CFB">
        <w:rPr>
          <w:rFonts w:cstheme="minorHAnsi"/>
          <w:bCs/>
          <w:sz w:val="24"/>
          <w:szCs w:val="24"/>
        </w:rPr>
        <w:t>i</w:t>
      </w:r>
      <w:r w:rsidR="0055517C" w:rsidRPr="008E2CFB">
        <w:rPr>
          <w:rFonts w:cstheme="minorHAnsi"/>
          <w:bCs/>
          <w:sz w:val="24"/>
          <w:szCs w:val="24"/>
        </w:rPr>
        <w:t xml:space="preserve"> projekt</w:t>
      </w:r>
      <w:r w:rsidR="001C7C68" w:rsidRPr="008E2CFB">
        <w:rPr>
          <w:rFonts w:cstheme="minorHAnsi"/>
          <w:bCs/>
          <w:sz w:val="24"/>
          <w:szCs w:val="24"/>
        </w:rPr>
        <w:t>i)</w:t>
      </w:r>
      <w:r w:rsidR="0055517C" w:rsidRPr="008E2CFB">
        <w:rPr>
          <w:rFonts w:cstheme="minorHAnsi"/>
          <w:bCs/>
          <w:sz w:val="24"/>
          <w:szCs w:val="24"/>
        </w:rPr>
        <w:t>.</w:t>
      </w:r>
      <w:r w:rsidR="00392D7E" w:rsidRPr="008E2CFB">
        <w:rPr>
          <w:rFonts w:cstheme="minorHAnsi"/>
          <w:bCs/>
          <w:sz w:val="24"/>
          <w:szCs w:val="24"/>
        </w:rPr>
        <w:t xml:space="preserve"> </w:t>
      </w:r>
    </w:p>
    <w:p w14:paraId="0C9D72ED" w14:textId="5482E435" w:rsidR="00D96DE8" w:rsidRPr="008E2CFB" w:rsidRDefault="0055517C" w:rsidP="00BC1055">
      <w:pPr>
        <w:spacing w:after="0"/>
        <w:jc w:val="both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7DD0AB09" wp14:editId="4E1AB6E7">
            <wp:extent cx="5791200" cy="9124950"/>
            <wp:effectExtent l="38100" t="19050" r="19050" b="0"/>
            <wp:docPr id="7" name="Dijagram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  <w:r w:rsidR="00D96DE8" w:rsidRPr="008E2CFB">
        <w:rPr>
          <w:rFonts w:cstheme="minorHAnsi"/>
          <w:b/>
          <w:sz w:val="24"/>
          <w:szCs w:val="24"/>
        </w:rPr>
        <w:br w:type="page"/>
      </w:r>
    </w:p>
    <w:p w14:paraId="6CEE5430" w14:textId="5504CE66" w:rsidR="00ED4B4D" w:rsidRPr="008E2CFB" w:rsidRDefault="00350570" w:rsidP="00BC1055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lastRenderedPageBreak/>
        <w:t>OPIS POSEBNOG DIJELA PRORAČUNA</w:t>
      </w:r>
    </w:p>
    <w:p w14:paraId="17D9A6D8" w14:textId="77777777" w:rsidR="00ED4B4D" w:rsidRPr="008E2CFB" w:rsidRDefault="00ED4B4D" w:rsidP="00BC1055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26C4596E" w14:textId="36A948D0" w:rsidR="00546028" w:rsidRPr="008E2CFB" w:rsidRDefault="00546028" w:rsidP="00BC1055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RAZDJEL </w:t>
      </w:r>
      <w:r w:rsidR="002359B5">
        <w:rPr>
          <w:rFonts w:cstheme="minorHAnsi"/>
          <w:b/>
          <w:color w:val="548DD4" w:themeColor="text2" w:themeTint="99"/>
          <w:sz w:val="24"/>
          <w:szCs w:val="24"/>
        </w:rPr>
        <w:t>001</w:t>
      </w:r>
      <w:r w:rsidR="00C87BB9">
        <w:rPr>
          <w:rFonts w:cstheme="minorHAnsi"/>
          <w:b/>
          <w:color w:val="548DD4" w:themeColor="text2" w:themeTint="99"/>
          <w:sz w:val="24"/>
          <w:szCs w:val="24"/>
        </w:rPr>
        <w:t xml:space="preserve"> OPĆINSKO VIJEĆE</w:t>
      </w:r>
    </w:p>
    <w:p w14:paraId="75B99A98" w14:textId="2FF7FDF1" w:rsidR="001D4EC7" w:rsidRPr="008E2CFB" w:rsidRDefault="001D4EC7" w:rsidP="00BC1055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GLAVA </w:t>
      </w:r>
      <w:r w:rsidR="002359B5">
        <w:rPr>
          <w:rFonts w:cstheme="minorHAnsi"/>
          <w:b/>
          <w:color w:val="548DD4" w:themeColor="text2" w:themeTint="99"/>
          <w:sz w:val="24"/>
          <w:szCs w:val="24"/>
        </w:rPr>
        <w:t>00101</w:t>
      </w:r>
      <w:r w:rsidR="00C87BB9">
        <w:rPr>
          <w:rFonts w:cstheme="minorHAnsi"/>
          <w:b/>
          <w:color w:val="548DD4" w:themeColor="text2" w:themeTint="99"/>
          <w:sz w:val="24"/>
          <w:szCs w:val="24"/>
        </w:rPr>
        <w:t xml:space="preserve"> OPĆINSKO VIJEĆE </w:t>
      </w:r>
      <w:r w:rsidR="00BE562C">
        <w:rPr>
          <w:rFonts w:cstheme="minorHAnsi"/>
          <w:b/>
          <w:color w:val="548DD4" w:themeColor="text2" w:themeTint="99"/>
          <w:sz w:val="24"/>
          <w:szCs w:val="24"/>
        </w:rPr>
        <w:t>–</w:t>
      </w:r>
      <w:r w:rsidR="00C87BB9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256837">
        <w:rPr>
          <w:rFonts w:cstheme="minorHAnsi"/>
          <w:b/>
          <w:color w:val="548DD4" w:themeColor="text2" w:themeTint="99"/>
          <w:sz w:val="24"/>
          <w:szCs w:val="24"/>
        </w:rPr>
        <w:t>22.</w:t>
      </w:r>
      <w:r w:rsidR="00B11F01">
        <w:rPr>
          <w:rFonts w:cstheme="minorHAnsi"/>
          <w:b/>
          <w:color w:val="548DD4" w:themeColor="text2" w:themeTint="99"/>
          <w:sz w:val="24"/>
          <w:szCs w:val="24"/>
        </w:rPr>
        <w:t>2</w:t>
      </w:r>
      <w:r w:rsidR="00256837">
        <w:rPr>
          <w:rFonts w:cstheme="minorHAnsi"/>
          <w:b/>
          <w:color w:val="548DD4" w:themeColor="text2" w:themeTint="99"/>
          <w:sz w:val="24"/>
          <w:szCs w:val="24"/>
        </w:rPr>
        <w:t>00,00</w:t>
      </w:r>
      <w:r w:rsidR="00BE562C"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55A7A22F" w14:textId="77777777" w:rsidR="00792548" w:rsidRPr="008E2CFB" w:rsidRDefault="00792548" w:rsidP="00BC1055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74691458" w14:textId="0A6162D1" w:rsidR="00BF19BF" w:rsidRPr="008E2CFB" w:rsidRDefault="001D4EC7" w:rsidP="00BC1055">
      <w:pPr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E30B2D">
        <w:rPr>
          <w:rFonts w:cstheme="minorHAnsi"/>
          <w:b/>
          <w:color w:val="548DD4" w:themeColor="text2" w:themeTint="99"/>
          <w:sz w:val="24"/>
          <w:szCs w:val="24"/>
        </w:rPr>
        <w:t>10</w:t>
      </w:r>
      <w:r w:rsidR="00867030">
        <w:rPr>
          <w:rFonts w:cstheme="minorHAnsi"/>
          <w:b/>
          <w:color w:val="548DD4" w:themeColor="text2" w:themeTint="99"/>
          <w:sz w:val="24"/>
          <w:szCs w:val="24"/>
        </w:rPr>
        <w:t>0</w:t>
      </w:r>
      <w:r w:rsidR="00E30B2D">
        <w:rPr>
          <w:rFonts w:cstheme="minorHAnsi"/>
          <w:b/>
          <w:color w:val="548DD4" w:themeColor="text2" w:themeTint="99"/>
          <w:sz w:val="24"/>
          <w:szCs w:val="24"/>
        </w:rPr>
        <w:t xml:space="preserve">1 Javna uprava i administracija </w:t>
      </w:r>
      <w:r w:rsidR="004F1F1E">
        <w:rPr>
          <w:rFonts w:cstheme="minorHAnsi"/>
          <w:b/>
          <w:color w:val="548DD4" w:themeColor="text2" w:themeTint="99"/>
          <w:sz w:val="24"/>
          <w:szCs w:val="24"/>
        </w:rPr>
        <w:t>–</w:t>
      </w:r>
      <w:r w:rsidR="00E30B2D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093C0D">
        <w:rPr>
          <w:rFonts w:cstheme="minorHAnsi"/>
          <w:b/>
          <w:color w:val="548DD4" w:themeColor="text2" w:themeTint="99"/>
          <w:sz w:val="24"/>
          <w:szCs w:val="24"/>
        </w:rPr>
        <w:t>22.</w:t>
      </w:r>
      <w:r w:rsidR="00B11F01">
        <w:rPr>
          <w:rFonts w:cstheme="minorHAnsi"/>
          <w:b/>
          <w:color w:val="548DD4" w:themeColor="text2" w:themeTint="99"/>
          <w:sz w:val="24"/>
          <w:szCs w:val="24"/>
        </w:rPr>
        <w:t>2</w:t>
      </w:r>
      <w:r w:rsidR="00093C0D">
        <w:rPr>
          <w:rFonts w:cstheme="minorHAnsi"/>
          <w:b/>
          <w:color w:val="548DD4" w:themeColor="text2" w:themeTint="99"/>
          <w:sz w:val="24"/>
          <w:szCs w:val="24"/>
        </w:rPr>
        <w:t>00,00</w:t>
      </w:r>
      <w:r w:rsidR="004F1F1E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2E60ADFD" w14:textId="3F063C6E" w:rsidR="00E9396A" w:rsidRPr="008E2CFB" w:rsidRDefault="004A3893" w:rsidP="00BC1055">
      <w:pPr>
        <w:tabs>
          <w:tab w:val="left" w:pos="567"/>
        </w:tabs>
        <w:spacing w:after="0"/>
        <w:ind w:firstLine="567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Za predstavničko </w:t>
      </w:r>
      <w:r w:rsidR="004F1F1E">
        <w:rPr>
          <w:rFonts w:cstheme="minorHAnsi"/>
          <w:bCs/>
          <w:sz w:val="24"/>
          <w:szCs w:val="24"/>
        </w:rPr>
        <w:t xml:space="preserve">tijelo izdvaja se </w:t>
      </w:r>
      <w:r w:rsidR="00093C0D">
        <w:rPr>
          <w:rFonts w:cstheme="minorHAnsi"/>
          <w:bCs/>
          <w:sz w:val="24"/>
          <w:szCs w:val="24"/>
        </w:rPr>
        <w:t>22.</w:t>
      </w:r>
      <w:r w:rsidR="00B11F01">
        <w:rPr>
          <w:rFonts w:cstheme="minorHAnsi"/>
          <w:bCs/>
          <w:sz w:val="24"/>
          <w:szCs w:val="24"/>
        </w:rPr>
        <w:t>2</w:t>
      </w:r>
      <w:r w:rsidR="00093C0D">
        <w:rPr>
          <w:rFonts w:cstheme="minorHAnsi"/>
          <w:bCs/>
          <w:sz w:val="24"/>
          <w:szCs w:val="24"/>
        </w:rPr>
        <w:t>00,00</w:t>
      </w:r>
      <w:r w:rsidR="004F1F1E">
        <w:rPr>
          <w:rFonts w:cstheme="minorHAnsi"/>
          <w:bCs/>
          <w:sz w:val="24"/>
          <w:szCs w:val="24"/>
        </w:rPr>
        <w:t xml:space="preserve"> eura.</w:t>
      </w:r>
      <w:r>
        <w:rPr>
          <w:rFonts w:cstheme="minorHAnsi"/>
          <w:bCs/>
          <w:sz w:val="24"/>
          <w:szCs w:val="24"/>
        </w:rPr>
        <w:t xml:space="preserve"> </w:t>
      </w:r>
    </w:p>
    <w:p w14:paraId="4B5148EB" w14:textId="516F9A5C" w:rsidR="004F1F1E" w:rsidRDefault="004F1F1E" w:rsidP="00BC1055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t>RAZDJEL 002 JEDINSTVENI UPRAVNI ODJEL</w:t>
      </w:r>
    </w:p>
    <w:p w14:paraId="26AEF5D4" w14:textId="4C475317" w:rsidR="004F1F1E" w:rsidRDefault="00867030" w:rsidP="00BC1055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t xml:space="preserve">GLAVA 00201 JEDINSTVENI UPRAVNI ODJEL – </w:t>
      </w:r>
      <w:r w:rsidR="00093C0D">
        <w:rPr>
          <w:rFonts w:cstheme="minorHAnsi"/>
          <w:b/>
          <w:color w:val="548DD4" w:themeColor="text2" w:themeTint="99"/>
          <w:sz w:val="24"/>
          <w:szCs w:val="24"/>
        </w:rPr>
        <w:t>5.245.800,00</w:t>
      </w:r>
      <w:r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7353A44B" w14:textId="261E334A" w:rsidR="0029143D" w:rsidRPr="008E2CFB" w:rsidRDefault="009509F1" w:rsidP="00BC1055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867030">
        <w:rPr>
          <w:rFonts w:cstheme="minorHAnsi"/>
          <w:b/>
          <w:color w:val="548DD4" w:themeColor="text2" w:themeTint="99"/>
          <w:sz w:val="24"/>
          <w:szCs w:val="24"/>
        </w:rPr>
        <w:t>1001 Javna uprava i administracija</w:t>
      </w:r>
      <w:r w:rsidR="00FB21E4">
        <w:rPr>
          <w:rFonts w:cstheme="minorHAnsi"/>
          <w:b/>
          <w:color w:val="548DD4" w:themeColor="text2" w:themeTint="99"/>
          <w:sz w:val="24"/>
          <w:szCs w:val="24"/>
        </w:rPr>
        <w:t xml:space="preserve"> – </w:t>
      </w:r>
      <w:r w:rsidR="00093C0D">
        <w:rPr>
          <w:rFonts w:cstheme="minorHAnsi"/>
          <w:b/>
          <w:color w:val="548DD4" w:themeColor="text2" w:themeTint="99"/>
          <w:sz w:val="24"/>
          <w:szCs w:val="24"/>
        </w:rPr>
        <w:t>424.365,00</w:t>
      </w:r>
      <w:r w:rsidR="00FB21E4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321D4E83" w14:textId="2DD5FF76" w:rsidR="00B5210D" w:rsidRDefault="004308C6" w:rsidP="00BC1055">
      <w:pPr>
        <w:spacing w:before="200"/>
        <w:ind w:firstLine="567"/>
        <w:jc w:val="both"/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7C638F0D" wp14:editId="148DAA32">
            <wp:simplePos x="0" y="0"/>
            <wp:positionH relativeFrom="column">
              <wp:posOffset>1447165</wp:posOffset>
            </wp:positionH>
            <wp:positionV relativeFrom="paragraph">
              <wp:posOffset>2684780</wp:posOffset>
            </wp:positionV>
            <wp:extent cx="2966085" cy="1977390"/>
            <wp:effectExtent l="0" t="0" r="5715" b="3810"/>
            <wp:wrapTopAndBottom/>
            <wp:docPr id="206303701" name="Slika 3" descr="Općina Štrigova proslavila svoj dan svečanom sjednicom u Domu kulture -  Međimurska župan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pćina Štrigova proslavila svoj dan svečanom sjednicom u Domu kulture -  Međimurska županij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1977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3ADF5F29" wp14:editId="33E93471">
            <wp:simplePos x="0" y="0"/>
            <wp:positionH relativeFrom="column">
              <wp:posOffset>2955925</wp:posOffset>
            </wp:positionH>
            <wp:positionV relativeFrom="paragraph">
              <wp:posOffset>760730</wp:posOffset>
            </wp:positionV>
            <wp:extent cx="2743200" cy="1830705"/>
            <wp:effectExtent l="0" t="0" r="0" b="0"/>
            <wp:wrapTopAndBottom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30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08D1">
        <w:rPr>
          <w:noProof/>
        </w:rPr>
        <w:drawing>
          <wp:anchor distT="0" distB="0" distL="114300" distR="114300" simplePos="0" relativeHeight="251688960" behindDoc="0" locked="0" layoutInCell="1" allowOverlap="1" wp14:anchorId="0458D2CA" wp14:editId="1FB92E0B">
            <wp:simplePos x="0" y="0"/>
            <wp:positionH relativeFrom="column">
              <wp:posOffset>98425</wp:posOffset>
            </wp:positionH>
            <wp:positionV relativeFrom="paragraph">
              <wp:posOffset>760730</wp:posOffset>
            </wp:positionV>
            <wp:extent cx="2735580" cy="1824990"/>
            <wp:effectExtent l="0" t="0" r="7620" b="3810"/>
            <wp:wrapTopAndBottom/>
            <wp:docPr id="889421180" name="Slika 2" descr="Štrigovske noći 2023.: Dolaze Leteći odred i Tarapana B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Štrigovske noći 2023.: Dolaze Leteći odred i Tarapana Ban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1824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08D1" w:rsidRPr="007608D1">
        <w:t xml:space="preserve"> </w:t>
      </w:r>
      <w:r w:rsidR="009509F1" w:rsidRPr="008E2CFB">
        <w:rPr>
          <w:rFonts w:eastAsia="Times New Roman" w:cstheme="minorHAnsi"/>
          <w:sz w:val="24"/>
          <w:szCs w:val="24"/>
        </w:rPr>
        <w:t xml:space="preserve">Za </w:t>
      </w:r>
      <w:r w:rsidR="007856B4">
        <w:rPr>
          <w:rFonts w:eastAsia="Times New Roman" w:cstheme="minorHAnsi"/>
          <w:sz w:val="24"/>
          <w:szCs w:val="24"/>
        </w:rPr>
        <w:t xml:space="preserve">izvršnu upravu i administraciju izdvaja se </w:t>
      </w:r>
      <w:r w:rsidR="003C542D">
        <w:rPr>
          <w:rFonts w:eastAsia="Times New Roman" w:cstheme="minorHAnsi"/>
          <w:sz w:val="24"/>
          <w:szCs w:val="24"/>
        </w:rPr>
        <w:t>384.365,00</w:t>
      </w:r>
      <w:r w:rsidR="007856B4">
        <w:rPr>
          <w:rFonts w:eastAsia="Times New Roman" w:cstheme="minorHAnsi"/>
          <w:sz w:val="24"/>
          <w:szCs w:val="24"/>
        </w:rPr>
        <w:t xml:space="preserve"> eura, za zapošljavanje nezaposlenih osoba u javnom radu </w:t>
      </w:r>
      <w:r w:rsidR="003C542D">
        <w:rPr>
          <w:rFonts w:eastAsia="Times New Roman" w:cstheme="minorHAnsi"/>
          <w:sz w:val="24"/>
          <w:szCs w:val="24"/>
        </w:rPr>
        <w:t>20.000,00</w:t>
      </w:r>
      <w:r w:rsidR="007856B4">
        <w:rPr>
          <w:rFonts w:eastAsia="Times New Roman" w:cstheme="minorHAnsi"/>
          <w:sz w:val="24"/>
          <w:szCs w:val="24"/>
        </w:rPr>
        <w:t xml:space="preserve"> eura, za Dan Općine</w:t>
      </w:r>
      <w:r w:rsidR="002206F0">
        <w:rPr>
          <w:rFonts w:eastAsia="Times New Roman" w:cstheme="minorHAnsi"/>
          <w:sz w:val="24"/>
          <w:szCs w:val="24"/>
        </w:rPr>
        <w:t xml:space="preserve"> Štrigovske noći </w:t>
      </w:r>
      <w:r w:rsidR="003C542D">
        <w:rPr>
          <w:rFonts w:eastAsia="Times New Roman" w:cstheme="minorHAnsi"/>
          <w:sz w:val="24"/>
          <w:szCs w:val="24"/>
        </w:rPr>
        <w:t>15.000</w:t>
      </w:r>
      <w:r w:rsidR="002206F0">
        <w:rPr>
          <w:rFonts w:eastAsia="Times New Roman" w:cstheme="minorHAnsi"/>
          <w:sz w:val="24"/>
          <w:szCs w:val="24"/>
        </w:rPr>
        <w:t xml:space="preserve">,00 eura i za proračunsku rezervu </w:t>
      </w:r>
      <w:r w:rsidR="003C542D">
        <w:rPr>
          <w:rFonts w:eastAsia="Times New Roman" w:cstheme="minorHAnsi"/>
          <w:sz w:val="24"/>
          <w:szCs w:val="24"/>
        </w:rPr>
        <w:t>5.0</w:t>
      </w:r>
      <w:r w:rsidR="002206F0">
        <w:rPr>
          <w:rFonts w:eastAsia="Times New Roman" w:cstheme="minorHAnsi"/>
          <w:sz w:val="24"/>
          <w:szCs w:val="24"/>
        </w:rPr>
        <w:t>00,00 eura.</w:t>
      </w:r>
      <w:r w:rsidR="00C336CC" w:rsidRPr="00C336CC">
        <w:t xml:space="preserve"> </w:t>
      </w:r>
    </w:p>
    <w:p w14:paraId="28766E91" w14:textId="7BEC2861" w:rsidR="004308C6" w:rsidRDefault="004308C6" w:rsidP="00BC1055">
      <w:pPr>
        <w:spacing w:before="200"/>
        <w:ind w:firstLine="567"/>
        <w:jc w:val="both"/>
        <w:rPr>
          <w:rFonts w:eastAsia="Times New Roman" w:cstheme="minorHAnsi"/>
          <w:sz w:val="24"/>
          <w:szCs w:val="24"/>
        </w:rPr>
      </w:pPr>
    </w:p>
    <w:p w14:paraId="4FD22C64" w14:textId="1975CA64" w:rsidR="00ED2A57" w:rsidRDefault="00ED2A57" w:rsidP="00BC1055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ED2A57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C55B5E">
        <w:rPr>
          <w:rFonts w:cstheme="minorHAnsi"/>
          <w:b/>
          <w:color w:val="548DD4" w:themeColor="text2" w:themeTint="99"/>
          <w:sz w:val="24"/>
          <w:szCs w:val="24"/>
        </w:rPr>
        <w:t xml:space="preserve">1002 Održavanje komunalne infrastrukture – </w:t>
      </w:r>
      <w:r w:rsidR="002C0702">
        <w:rPr>
          <w:rFonts w:cstheme="minorHAnsi"/>
          <w:b/>
          <w:color w:val="548DD4" w:themeColor="text2" w:themeTint="99"/>
          <w:sz w:val="24"/>
          <w:szCs w:val="24"/>
        </w:rPr>
        <w:t>876.300,00</w:t>
      </w:r>
      <w:r w:rsidR="00C55B5E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22BBF670" w14:textId="61A05632" w:rsidR="00ED2A57" w:rsidRDefault="00783D0D" w:rsidP="00BC1055">
      <w:pPr>
        <w:spacing w:before="200"/>
        <w:ind w:firstLine="567"/>
        <w:jc w:val="both"/>
        <w:rPr>
          <w:rFonts w:cstheme="minorHAnsi"/>
          <w:bCs/>
          <w:color w:val="000000" w:themeColor="text1"/>
          <w:sz w:val="24"/>
          <w:szCs w:val="24"/>
        </w:rPr>
      </w:pPr>
      <w:r w:rsidRPr="00783D0D">
        <w:rPr>
          <w:rFonts w:cstheme="minorHAnsi"/>
          <w:bCs/>
          <w:color w:val="000000" w:themeColor="text1"/>
          <w:sz w:val="24"/>
          <w:szCs w:val="24"/>
        </w:rPr>
        <w:t xml:space="preserve">Za </w:t>
      </w:r>
      <w:r w:rsidR="00C55B5E">
        <w:rPr>
          <w:rFonts w:cstheme="minorHAnsi"/>
          <w:bCs/>
          <w:color w:val="000000" w:themeColor="text1"/>
          <w:sz w:val="24"/>
          <w:szCs w:val="24"/>
        </w:rPr>
        <w:t xml:space="preserve">tekuće održavanje komunalne infrastrukture izdvaja se </w:t>
      </w:r>
      <w:r w:rsidR="002C0702">
        <w:rPr>
          <w:rFonts w:cstheme="minorHAnsi"/>
          <w:bCs/>
          <w:color w:val="000000" w:themeColor="text1"/>
          <w:sz w:val="24"/>
          <w:szCs w:val="24"/>
        </w:rPr>
        <w:t>731.300,00</w:t>
      </w:r>
      <w:r w:rsidR="00C55B5E">
        <w:rPr>
          <w:rFonts w:cstheme="minorHAnsi"/>
          <w:bCs/>
          <w:color w:val="000000" w:themeColor="text1"/>
          <w:sz w:val="24"/>
          <w:szCs w:val="24"/>
        </w:rPr>
        <w:t xml:space="preserve"> eura, za održavanje i izgradnju groblja 2</w:t>
      </w:r>
      <w:r w:rsidR="002C0702">
        <w:rPr>
          <w:rFonts w:cstheme="minorHAnsi"/>
          <w:bCs/>
          <w:color w:val="000000" w:themeColor="text1"/>
          <w:sz w:val="24"/>
          <w:szCs w:val="24"/>
        </w:rPr>
        <w:t>5</w:t>
      </w:r>
      <w:r w:rsidR="00C55B5E">
        <w:rPr>
          <w:rFonts w:cstheme="minorHAnsi"/>
          <w:bCs/>
          <w:color w:val="000000" w:themeColor="text1"/>
          <w:sz w:val="24"/>
          <w:szCs w:val="24"/>
        </w:rPr>
        <w:t xml:space="preserve">.000,00 eura, za </w:t>
      </w:r>
      <w:r w:rsidR="008063DE">
        <w:rPr>
          <w:rFonts w:cstheme="minorHAnsi"/>
          <w:bCs/>
          <w:color w:val="000000" w:themeColor="text1"/>
          <w:sz w:val="24"/>
          <w:szCs w:val="24"/>
        </w:rPr>
        <w:t xml:space="preserve">uređenje i opremanje javnih površina – centar Štrigove 50.000,00 eura, za izgradnju vatrogasnog doma u Štrigovi 15.000,00 eura, za </w:t>
      </w:r>
      <w:r w:rsidR="008063DE">
        <w:rPr>
          <w:rFonts w:cstheme="minorHAnsi"/>
          <w:bCs/>
          <w:color w:val="000000" w:themeColor="text1"/>
          <w:sz w:val="24"/>
          <w:szCs w:val="24"/>
        </w:rPr>
        <w:lastRenderedPageBreak/>
        <w:t>uređenje višenamjenskog igrališta u Štrigovi kraj doma kulture 35.000,00</w:t>
      </w:r>
      <w:r w:rsidR="007666C7">
        <w:rPr>
          <w:rFonts w:cstheme="minorHAnsi"/>
          <w:bCs/>
          <w:color w:val="000000" w:themeColor="text1"/>
          <w:sz w:val="24"/>
          <w:szCs w:val="24"/>
        </w:rPr>
        <w:t xml:space="preserve"> eura i za kupnju </w:t>
      </w:r>
      <w:r w:rsidR="00596730">
        <w:rPr>
          <w:noProof/>
        </w:rPr>
        <w:drawing>
          <wp:anchor distT="0" distB="0" distL="114300" distR="114300" simplePos="0" relativeHeight="251691008" behindDoc="0" locked="0" layoutInCell="1" allowOverlap="1" wp14:anchorId="2BA0B815" wp14:editId="362AB6F2">
            <wp:simplePos x="0" y="0"/>
            <wp:positionH relativeFrom="column">
              <wp:posOffset>1454785</wp:posOffset>
            </wp:positionH>
            <wp:positionV relativeFrom="paragraph">
              <wp:posOffset>586105</wp:posOffset>
            </wp:positionV>
            <wp:extent cx="2735580" cy="2052955"/>
            <wp:effectExtent l="0" t="0" r="7620" b="4445"/>
            <wp:wrapTopAndBottom/>
            <wp:docPr id="528939639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2052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66C7">
        <w:rPr>
          <w:rFonts w:cstheme="minorHAnsi"/>
          <w:bCs/>
          <w:color w:val="000000" w:themeColor="text1"/>
          <w:sz w:val="24"/>
          <w:szCs w:val="24"/>
        </w:rPr>
        <w:t>zemljište 20.000,00 eura.</w:t>
      </w:r>
    </w:p>
    <w:p w14:paraId="25E34B32" w14:textId="37E5250A" w:rsidR="00596730" w:rsidRDefault="00596730" w:rsidP="00BC1055">
      <w:pPr>
        <w:spacing w:before="200"/>
        <w:ind w:firstLine="567"/>
        <w:jc w:val="both"/>
        <w:rPr>
          <w:rFonts w:cstheme="minorHAnsi"/>
          <w:bCs/>
          <w:color w:val="000000" w:themeColor="text1"/>
          <w:sz w:val="24"/>
          <w:szCs w:val="24"/>
        </w:rPr>
      </w:pPr>
    </w:p>
    <w:p w14:paraId="622F85F9" w14:textId="0488C66D" w:rsidR="00783D0D" w:rsidRDefault="00783D0D" w:rsidP="00BC1055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ED2A57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0E15CC">
        <w:rPr>
          <w:rFonts w:cstheme="minorHAnsi"/>
          <w:b/>
          <w:color w:val="548DD4" w:themeColor="text2" w:themeTint="99"/>
          <w:sz w:val="24"/>
          <w:szCs w:val="24"/>
        </w:rPr>
        <w:t>1003 Razvoj i sigurnost</w:t>
      </w:r>
      <w:r w:rsidR="009825CD">
        <w:rPr>
          <w:rFonts w:cstheme="minorHAnsi"/>
          <w:b/>
          <w:color w:val="548DD4" w:themeColor="text2" w:themeTint="99"/>
          <w:sz w:val="24"/>
          <w:szCs w:val="24"/>
        </w:rPr>
        <w:t xml:space="preserve"> prometa – </w:t>
      </w:r>
      <w:r w:rsidR="007666C7">
        <w:rPr>
          <w:rFonts w:cstheme="minorHAnsi"/>
          <w:b/>
          <w:color w:val="548DD4" w:themeColor="text2" w:themeTint="99"/>
          <w:sz w:val="24"/>
          <w:szCs w:val="24"/>
        </w:rPr>
        <w:t>285.000,00</w:t>
      </w:r>
      <w:r w:rsidR="009825CD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79F5EDE6" w14:textId="77777777" w:rsidR="00023CC3" w:rsidRDefault="00023CC3" w:rsidP="00BC1055">
      <w:pPr>
        <w:spacing w:before="200"/>
        <w:ind w:firstLine="567"/>
        <w:jc w:val="both"/>
        <w:rPr>
          <w:noProof/>
        </w:rPr>
      </w:pPr>
    </w:p>
    <w:p w14:paraId="079843CE" w14:textId="0062C747" w:rsidR="00783D0D" w:rsidRDefault="00023CC3" w:rsidP="00BC1055">
      <w:pPr>
        <w:spacing w:before="200"/>
        <w:ind w:firstLine="567"/>
        <w:jc w:val="both"/>
        <w:rPr>
          <w:rFonts w:cstheme="minorHAnsi"/>
          <w:bCs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0EC50B80" wp14:editId="58DE6FE4">
            <wp:simplePos x="0" y="0"/>
            <wp:positionH relativeFrom="column">
              <wp:posOffset>106045</wp:posOffset>
            </wp:positionH>
            <wp:positionV relativeFrom="paragraph">
              <wp:posOffset>1093470</wp:posOffset>
            </wp:positionV>
            <wp:extent cx="2804160" cy="1630680"/>
            <wp:effectExtent l="152400" t="152400" r="358140" b="369570"/>
            <wp:wrapTopAndBottom/>
            <wp:docPr id="1291654388" name="Slika 5" descr="Općina Štrigova uređuje nerazvrstane ces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pćina Štrigova uređuje nerazvrstane cest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1630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3620FE43" wp14:editId="271044C3">
            <wp:simplePos x="0" y="0"/>
            <wp:positionH relativeFrom="column">
              <wp:posOffset>3138805</wp:posOffset>
            </wp:positionH>
            <wp:positionV relativeFrom="paragraph">
              <wp:posOffset>628650</wp:posOffset>
            </wp:positionV>
            <wp:extent cx="2583180" cy="2717165"/>
            <wp:effectExtent l="171450" t="152400" r="369570" b="368935"/>
            <wp:wrapTopAndBottom/>
            <wp:docPr id="1263570131" name="Slika 1" descr="Više svjetla u naseljima Općine Štigo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iše svjetla u naseljima Općine Štigova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74" r="14524" b="-11"/>
                    <a:stretch/>
                  </pic:blipFill>
                  <pic:spPr bwMode="auto">
                    <a:xfrm>
                      <a:off x="0" y="0"/>
                      <a:ext cx="2583180" cy="2717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216D" w:rsidRPr="007C216D">
        <w:rPr>
          <w:rFonts w:cstheme="minorHAnsi"/>
          <w:bCs/>
          <w:color w:val="000000" w:themeColor="text1"/>
          <w:sz w:val="24"/>
          <w:szCs w:val="24"/>
        </w:rPr>
        <w:t xml:space="preserve">Za </w:t>
      </w:r>
      <w:r w:rsidR="004822ED">
        <w:rPr>
          <w:rFonts w:cstheme="minorHAnsi"/>
          <w:bCs/>
          <w:color w:val="000000" w:themeColor="text1"/>
          <w:sz w:val="24"/>
          <w:szCs w:val="24"/>
        </w:rPr>
        <w:t xml:space="preserve">modernizaciju nerazvrstanih cesta </w:t>
      </w:r>
      <w:r w:rsidR="00AE0414">
        <w:rPr>
          <w:rFonts w:cstheme="minorHAnsi"/>
          <w:bCs/>
          <w:color w:val="000000" w:themeColor="text1"/>
          <w:sz w:val="24"/>
          <w:szCs w:val="24"/>
        </w:rPr>
        <w:t>izdvaja se 275.000,00</w:t>
      </w:r>
      <w:r w:rsidR="004822ED">
        <w:rPr>
          <w:rFonts w:cstheme="minorHAnsi"/>
          <w:bCs/>
          <w:color w:val="000000" w:themeColor="text1"/>
          <w:sz w:val="24"/>
          <w:szCs w:val="24"/>
        </w:rPr>
        <w:t xml:space="preserve"> eura</w:t>
      </w:r>
      <w:r w:rsidR="004E5E48">
        <w:rPr>
          <w:rFonts w:cstheme="minorHAnsi"/>
          <w:bCs/>
          <w:color w:val="000000" w:themeColor="text1"/>
          <w:sz w:val="24"/>
          <w:szCs w:val="24"/>
        </w:rPr>
        <w:t xml:space="preserve"> i za izgradnju javne rasvjete 10.000,00 eura.</w:t>
      </w:r>
    </w:p>
    <w:p w14:paraId="7FB65BAC" w14:textId="6555A5D5" w:rsidR="0006596D" w:rsidRPr="008E2CFB" w:rsidRDefault="00096BFB" w:rsidP="00BC1055">
      <w:pPr>
        <w:spacing w:before="200"/>
        <w:ind w:left="284" w:hanging="284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2C1E65">
        <w:rPr>
          <w:rFonts w:cstheme="minorHAnsi"/>
          <w:b/>
          <w:color w:val="548DD4" w:themeColor="text2" w:themeTint="99"/>
          <w:sz w:val="24"/>
          <w:szCs w:val="24"/>
        </w:rPr>
        <w:t xml:space="preserve">1005 Razvoj i upravljanje sustava vodoopskrbe, odvodnje i zaštite voda – </w:t>
      </w:r>
      <w:r w:rsidR="0045180B">
        <w:rPr>
          <w:rFonts w:cstheme="minorHAnsi"/>
          <w:b/>
          <w:color w:val="548DD4" w:themeColor="text2" w:themeTint="99"/>
          <w:sz w:val="24"/>
          <w:szCs w:val="24"/>
        </w:rPr>
        <w:t>1.200.000,00</w:t>
      </w:r>
      <w:r w:rsidR="002C1E65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23A1115E" w14:textId="3D6005D7" w:rsidR="000E46F0" w:rsidRDefault="00BF19BF" w:rsidP="00BC1055">
      <w:pPr>
        <w:tabs>
          <w:tab w:val="left" w:pos="567"/>
        </w:tabs>
        <w:spacing w:before="200"/>
        <w:ind w:firstLine="567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Za </w:t>
      </w:r>
      <w:r w:rsidR="0092762E">
        <w:rPr>
          <w:rFonts w:eastAsia="Times New Roman" w:cstheme="minorHAnsi"/>
          <w:sz w:val="24"/>
          <w:szCs w:val="24"/>
        </w:rPr>
        <w:t xml:space="preserve">izgradnju vodovoda izdvaja se </w:t>
      </w:r>
      <w:r w:rsidR="0045180B">
        <w:rPr>
          <w:rFonts w:eastAsia="Times New Roman" w:cstheme="minorHAnsi"/>
          <w:sz w:val="24"/>
          <w:szCs w:val="24"/>
        </w:rPr>
        <w:t>150</w:t>
      </w:r>
      <w:r w:rsidR="0092762E">
        <w:rPr>
          <w:rFonts w:eastAsia="Times New Roman" w:cstheme="minorHAnsi"/>
          <w:sz w:val="24"/>
          <w:szCs w:val="24"/>
        </w:rPr>
        <w:t xml:space="preserve">.000,00 eura i za izgradnju kanalizacije </w:t>
      </w:r>
      <w:r w:rsidR="0045180B">
        <w:rPr>
          <w:rFonts w:eastAsia="Times New Roman" w:cstheme="minorHAnsi"/>
          <w:sz w:val="24"/>
          <w:szCs w:val="24"/>
        </w:rPr>
        <w:t>1.050.000,00</w:t>
      </w:r>
      <w:r w:rsidR="0092762E">
        <w:rPr>
          <w:rFonts w:eastAsia="Times New Roman" w:cstheme="minorHAnsi"/>
          <w:sz w:val="24"/>
          <w:szCs w:val="24"/>
        </w:rPr>
        <w:t xml:space="preserve"> eura.</w:t>
      </w:r>
    </w:p>
    <w:p w14:paraId="7AE0FFD7" w14:textId="77777777" w:rsidR="00DD487F" w:rsidRPr="008E2CFB" w:rsidRDefault="00DD487F" w:rsidP="00BC1055">
      <w:pPr>
        <w:tabs>
          <w:tab w:val="left" w:pos="567"/>
        </w:tabs>
        <w:spacing w:before="200"/>
        <w:ind w:firstLine="567"/>
        <w:jc w:val="both"/>
        <w:rPr>
          <w:rFonts w:eastAsia="Times New Roman" w:cstheme="minorHAnsi"/>
          <w:sz w:val="24"/>
          <w:szCs w:val="24"/>
        </w:rPr>
      </w:pPr>
    </w:p>
    <w:p w14:paraId="403B8B3A" w14:textId="592B3976" w:rsidR="007675E5" w:rsidRPr="008E2CFB" w:rsidRDefault="001F68E7" w:rsidP="00BC1055">
      <w:pPr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1" wp14:anchorId="232A79FB" wp14:editId="1664135A">
            <wp:simplePos x="0" y="0"/>
            <wp:positionH relativeFrom="column">
              <wp:posOffset>3140710</wp:posOffset>
            </wp:positionH>
            <wp:positionV relativeFrom="paragraph">
              <wp:posOffset>281305</wp:posOffset>
            </wp:positionV>
            <wp:extent cx="2665095" cy="1778000"/>
            <wp:effectExtent l="0" t="0" r="1905" b="0"/>
            <wp:wrapSquare wrapText="bothSides"/>
            <wp:docPr id="1897729336" name="Slika 6" descr="Festival keramike Štrigova – Štrigo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estival keramike Štrigova – Štrigova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95" cy="177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75E5"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B83E01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1006 Promicanje kulture – </w:t>
      </w:r>
      <w:r w:rsidR="0045180B">
        <w:rPr>
          <w:rFonts w:eastAsia="Times New Roman" w:cstheme="minorHAnsi"/>
          <w:b/>
          <w:color w:val="548DD4" w:themeColor="text2" w:themeTint="99"/>
          <w:sz w:val="24"/>
          <w:szCs w:val="24"/>
        </w:rPr>
        <w:t>48</w:t>
      </w:r>
      <w:r w:rsidR="00B83E01">
        <w:rPr>
          <w:rFonts w:eastAsia="Times New Roman" w:cstheme="minorHAnsi"/>
          <w:b/>
          <w:color w:val="548DD4" w:themeColor="text2" w:themeTint="99"/>
          <w:sz w:val="24"/>
          <w:szCs w:val="24"/>
        </w:rPr>
        <w:t>.000,00 eura, od toga:</w:t>
      </w:r>
    </w:p>
    <w:p w14:paraId="29E8490B" w14:textId="1EC07A94" w:rsidR="00EC439F" w:rsidRDefault="00E63003" w:rsidP="00BC1055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Za </w:t>
      </w:r>
      <w:r w:rsidR="00B83E01">
        <w:rPr>
          <w:rFonts w:eastAsia="Times New Roman" w:cstheme="minorHAnsi"/>
          <w:sz w:val="24"/>
          <w:szCs w:val="24"/>
        </w:rPr>
        <w:t>javne potrebe u kulturno umjetničkim udrugama izdvaja se 1</w:t>
      </w:r>
      <w:r w:rsidR="00807AA5">
        <w:rPr>
          <w:rFonts w:eastAsia="Times New Roman" w:cstheme="minorHAnsi"/>
          <w:sz w:val="24"/>
          <w:szCs w:val="24"/>
        </w:rPr>
        <w:t>3</w:t>
      </w:r>
      <w:r w:rsidR="00B83E01">
        <w:rPr>
          <w:rFonts w:eastAsia="Times New Roman" w:cstheme="minorHAnsi"/>
          <w:sz w:val="24"/>
          <w:szCs w:val="24"/>
        </w:rPr>
        <w:t>.000,00 eura, za donacije</w:t>
      </w:r>
      <w:r w:rsidR="00E32A95">
        <w:rPr>
          <w:rFonts w:eastAsia="Times New Roman" w:cstheme="minorHAnsi"/>
          <w:sz w:val="24"/>
          <w:szCs w:val="24"/>
        </w:rPr>
        <w:t xml:space="preserve"> vjerskim zajednicama </w:t>
      </w:r>
      <w:r w:rsidR="00807AA5">
        <w:rPr>
          <w:rFonts w:eastAsia="Times New Roman" w:cstheme="minorHAnsi"/>
          <w:sz w:val="24"/>
          <w:szCs w:val="24"/>
        </w:rPr>
        <w:t>7</w:t>
      </w:r>
      <w:r w:rsidR="00E32A95">
        <w:rPr>
          <w:rFonts w:eastAsia="Times New Roman" w:cstheme="minorHAnsi"/>
          <w:sz w:val="24"/>
          <w:szCs w:val="24"/>
        </w:rPr>
        <w:t>.</w:t>
      </w:r>
      <w:r w:rsidR="00807AA5">
        <w:rPr>
          <w:rFonts w:eastAsia="Times New Roman" w:cstheme="minorHAnsi"/>
          <w:sz w:val="24"/>
          <w:szCs w:val="24"/>
        </w:rPr>
        <w:t>5</w:t>
      </w:r>
      <w:r w:rsidR="00E32A95">
        <w:rPr>
          <w:rFonts w:eastAsia="Times New Roman" w:cstheme="minorHAnsi"/>
          <w:sz w:val="24"/>
          <w:szCs w:val="24"/>
        </w:rPr>
        <w:t>00,00 eura, za festival keramike 5.000,00 eura</w:t>
      </w:r>
      <w:r w:rsidR="00387122">
        <w:rPr>
          <w:rFonts w:eastAsia="Times New Roman" w:cstheme="minorHAnsi"/>
          <w:sz w:val="24"/>
          <w:szCs w:val="24"/>
        </w:rPr>
        <w:t>, za umjetničku koloniju 12.500,00 eura</w:t>
      </w:r>
      <w:r w:rsidR="00E32A95">
        <w:rPr>
          <w:rFonts w:eastAsia="Times New Roman" w:cstheme="minorHAnsi"/>
          <w:sz w:val="24"/>
          <w:szCs w:val="24"/>
        </w:rPr>
        <w:t xml:space="preserve"> i za rječnik</w:t>
      </w:r>
      <w:r w:rsidR="002654B4">
        <w:rPr>
          <w:rFonts w:eastAsia="Times New Roman" w:cstheme="minorHAnsi"/>
          <w:sz w:val="24"/>
          <w:szCs w:val="24"/>
        </w:rPr>
        <w:t xml:space="preserve"> štrigovskog govora </w:t>
      </w:r>
      <w:r w:rsidR="00387122">
        <w:rPr>
          <w:rFonts w:eastAsia="Times New Roman" w:cstheme="minorHAnsi"/>
          <w:sz w:val="24"/>
          <w:szCs w:val="24"/>
        </w:rPr>
        <w:t>10</w:t>
      </w:r>
      <w:r w:rsidR="002654B4">
        <w:rPr>
          <w:rFonts w:eastAsia="Times New Roman" w:cstheme="minorHAnsi"/>
          <w:sz w:val="24"/>
          <w:szCs w:val="24"/>
        </w:rPr>
        <w:t>.000,00 eura.</w:t>
      </w:r>
    </w:p>
    <w:p w14:paraId="10D3270F" w14:textId="5B3C60AE" w:rsidR="00793929" w:rsidRPr="008E2CFB" w:rsidRDefault="00793929" w:rsidP="00BC1055">
      <w:pPr>
        <w:spacing w:before="24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2654B4">
        <w:rPr>
          <w:rFonts w:cstheme="minorHAnsi"/>
          <w:b/>
          <w:color w:val="548DD4" w:themeColor="text2" w:themeTint="99"/>
          <w:sz w:val="24"/>
          <w:szCs w:val="24"/>
        </w:rPr>
        <w:t>1007 Razvoj sporta i rekreacije – 3</w:t>
      </w:r>
      <w:r w:rsidR="00802D63">
        <w:rPr>
          <w:rFonts w:cstheme="minorHAnsi"/>
          <w:b/>
          <w:color w:val="548DD4" w:themeColor="text2" w:themeTint="99"/>
          <w:sz w:val="24"/>
          <w:szCs w:val="24"/>
        </w:rPr>
        <w:t>8</w:t>
      </w:r>
      <w:r w:rsidR="002654B4">
        <w:rPr>
          <w:rFonts w:cstheme="minorHAnsi"/>
          <w:b/>
          <w:color w:val="548DD4" w:themeColor="text2" w:themeTint="99"/>
          <w:sz w:val="24"/>
          <w:szCs w:val="24"/>
        </w:rPr>
        <w:t>.000,00 eura, od toga:</w:t>
      </w:r>
    </w:p>
    <w:p w14:paraId="12C4277B" w14:textId="38DD1B39" w:rsidR="00D93E87" w:rsidRPr="008E2CFB" w:rsidRDefault="00F359DB" w:rsidP="00BC1055">
      <w:pPr>
        <w:tabs>
          <w:tab w:val="left" w:pos="567"/>
        </w:tabs>
        <w:spacing w:before="200"/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Za </w:t>
      </w:r>
      <w:r w:rsidR="001345E6">
        <w:rPr>
          <w:rFonts w:eastAsia="Times New Roman" w:cstheme="minorHAnsi"/>
          <w:sz w:val="24"/>
          <w:szCs w:val="24"/>
        </w:rPr>
        <w:t>javne potrebe u športu izdvaja se 3</w:t>
      </w:r>
      <w:r w:rsidR="00802D63">
        <w:rPr>
          <w:rFonts w:eastAsia="Times New Roman" w:cstheme="minorHAnsi"/>
          <w:sz w:val="24"/>
          <w:szCs w:val="24"/>
        </w:rPr>
        <w:t>8</w:t>
      </w:r>
      <w:r w:rsidR="001345E6">
        <w:rPr>
          <w:rFonts w:eastAsia="Times New Roman" w:cstheme="minorHAnsi"/>
          <w:sz w:val="24"/>
          <w:szCs w:val="24"/>
        </w:rPr>
        <w:t>.000,00 eura.</w:t>
      </w:r>
    </w:p>
    <w:p w14:paraId="4813FB99" w14:textId="22426304" w:rsidR="00FD090C" w:rsidRPr="008E2CFB" w:rsidRDefault="00FD090C" w:rsidP="00BC1055">
      <w:pPr>
        <w:tabs>
          <w:tab w:val="left" w:pos="567"/>
        </w:tabs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643A5F">
        <w:rPr>
          <w:rFonts w:cstheme="minorHAnsi"/>
          <w:b/>
          <w:color w:val="548DD4" w:themeColor="text2" w:themeTint="99"/>
          <w:sz w:val="24"/>
          <w:szCs w:val="24"/>
        </w:rPr>
        <w:t xml:space="preserve">1008 Razvoj civilnog društva – </w:t>
      </w:r>
      <w:r w:rsidR="00802D63">
        <w:rPr>
          <w:rFonts w:cstheme="minorHAnsi"/>
          <w:b/>
          <w:color w:val="548DD4" w:themeColor="text2" w:themeTint="99"/>
          <w:sz w:val="24"/>
          <w:szCs w:val="24"/>
        </w:rPr>
        <w:t>30</w:t>
      </w:r>
      <w:r w:rsidR="00643A5F">
        <w:rPr>
          <w:rFonts w:cstheme="minorHAnsi"/>
          <w:b/>
          <w:color w:val="548DD4" w:themeColor="text2" w:themeTint="99"/>
          <w:sz w:val="24"/>
          <w:szCs w:val="24"/>
        </w:rPr>
        <w:t>.000,00 eura, od toga:</w:t>
      </w:r>
    </w:p>
    <w:p w14:paraId="44DD2E75" w14:textId="4673479F" w:rsidR="00E87C39" w:rsidRPr="008E2CFB" w:rsidRDefault="00FD090C" w:rsidP="00BC1055">
      <w:pPr>
        <w:tabs>
          <w:tab w:val="left" w:pos="567"/>
        </w:tabs>
        <w:ind w:firstLine="567"/>
        <w:jc w:val="both"/>
        <w:rPr>
          <w:rFonts w:eastAsia="Times New Roman" w:cstheme="minorHAnsi"/>
          <w:bCs/>
          <w:sz w:val="24"/>
          <w:szCs w:val="24"/>
        </w:rPr>
      </w:pPr>
      <w:r w:rsidRPr="008E2CFB">
        <w:rPr>
          <w:rFonts w:eastAsia="Times New Roman" w:cstheme="minorHAnsi"/>
          <w:bCs/>
          <w:sz w:val="24"/>
          <w:szCs w:val="24"/>
        </w:rPr>
        <w:t xml:space="preserve">Za </w:t>
      </w:r>
      <w:r w:rsidR="00412822">
        <w:rPr>
          <w:rFonts w:eastAsia="Times New Roman" w:cstheme="minorHAnsi"/>
          <w:bCs/>
          <w:sz w:val="24"/>
          <w:szCs w:val="24"/>
        </w:rPr>
        <w:t xml:space="preserve">javne potrebe u ostalim udrugama izdvaja se </w:t>
      </w:r>
      <w:r w:rsidR="00802D63">
        <w:rPr>
          <w:rFonts w:eastAsia="Times New Roman" w:cstheme="minorHAnsi"/>
          <w:bCs/>
          <w:sz w:val="24"/>
          <w:szCs w:val="24"/>
        </w:rPr>
        <w:t>30</w:t>
      </w:r>
      <w:r w:rsidR="00412822">
        <w:rPr>
          <w:rFonts w:eastAsia="Times New Roman" w:cstheme="minorHAnsi"/>
          <w:bCs/>
          <w:sz w:val="24"/>
          <w:szCs w:val="24"/>
        </w:rPr>
        <w:t>.000,00 eura.</w:t>
      </w:r>
    </w:p>
    <w:p w14:paraId="512DB9B5" w14:textId="380AC72C" w:rsidR="004412F0" w:rsidRPr="008E2CFB" w:rsidRDefault="004412F0" w:rsidP="00BC1055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bookmarkStart w:id="4" w:name="_Hlk149224067"/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412822">
        <w:rPr>
          <w:rFonts w:cstheme="minorHAnsi"/>
          <w:b/>
          <w:color w:val="548DD4" w:themeColor="text2" w:themeTint="99"/>
          <w:sz w:val="24"/>
          <w:szCs w:val="24"/>
        </w:rPr>
        <w:t xml:space="preserve">1009 Poticanje razvoja turizma – </w:t>
      </w:r>
      <w:r w:rsidR="00802D63">
        <w:rPr>
          <w:rFonts w:cstheme="minorHAnsi"/>
          <w:b/>
          <w:color w:val="548DD4" w:themeColor="text2" w:themeTint="99"/>
          <w:sz w:val="24"/>
          <w:szCs w:val="24"/>
        </w:rPr>
        <w:t>183</w:t>
      </w:r>
      <w:r w:rsidR="00412822">
        <w:rPr>
          <w:rFonts w:cstheme="minorHAnsi"/>
          <w:b/>
          <w:color w:val="548DD4" w:themeColor="text2" w:themeTint="99"/>
          <w:sz w:val="24"/>
          <w:szCs w:val="24"/>
        </w:rPr>
        <w:t xml:space="preserve">.000,00 </w:t>
      </w:r>
      <w:r w:rsidR="00412822" w:rsidRPr="003D7FC2">
        <w:rPr>
          <w:rFonts w:cstheme="minorHAnsi"/>
          <w:b/>
          <w:color w:val="548DD4"/>
          <w:sz w:val="24"/>
          <w:szCs w:val="24"/>
        </w:rPr>
        <w:t>eura</w:t>
      </w:r>
      <w:r w:rsidR="00412822">
        <w:rPr>
          <w:rFonts w:cstheme="minorHAnsi"/>
          <w:b/>
          <w:color w:val="548DD4" w:themeColor="text2" w:themeTint="99"/>
          <w:sz w:val="24"/>
          <w:szCs w:val="24"/>
        </w:rPr>
        <w:t>, od toga:</w:t>
      </w:r>
    </w:p>
    <w:p w14:paraId="3144CCD2" w14:textId="4125248F" w:rsidR="004412F0" w:rsidRDefault="005D2DF1" w:rsidP="00BC1055">
      <w:pPr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3EC55E23" wp14:editId="2303CA9C">
            <wp:simplePos x="0" y="0"/>
            <wp:positionH relativeFrom="column">
              <wp:posOffset>3527425</wp:posOffset>
            </wp:positionH>
            <wp:positionV relativeFrom="paragraph">
              <wp:posOffset>2140585</wp:posOffset>
            </wp:positionV>
            <wp:extent cx="2162810" cy="1440180"/>
            <wp:effectExtent l="152400" t="152400" r="370840" b="369570"/>
            <wp:wrapTopAndBottom/>
            <wp:docPr id="18" name="Slika 18" descr="Martinje – Jesenska rapsodija boja i okusa na Međimurskoj vinskoj cesti –  Štrigo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rtinje – Jesenska rapsodija boja i okusa na Međimurskoj vinskoj cesti –  Štrigova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1440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215ECEFA" wp14:editId="48F85C8A">
            <wp:simplePos x="0" y="0"/>
            <wp:positionH relativeFrom="column">
              <wp:posOffset>75565</wp:posOffset>
            </wp:positionH>
            <wp:positionV relativeFrom="paragraph">
              <wp:posOffset>2138045</wp:posOffset>
            </wp:positionV>
            <wp:extent cx="3178810" cy="2118360"/>
            <wp:effectExtent l="152400" t="152400" r="364490" b="358140"/>
            <wp:wrapTopAndBottom/>
            <wp:docPr id="9" name="Slika 2" descr="Opis fotografije nije dostup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pis fotografije nije dostupan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810" cy="2118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5ADE">
        <w:rPr>
          <w:noProof/>
        </w:rPr>
        <w:drawing>
          <wp:anchor distT="0" distB="0" distL="114300" distR="114300" simplePos="0" relativeHeight="251695104" behindDoc="0" locked="0" layoutInCell="1" allowOverlap="1" wp14:anchorId="684ED285" wp14:editId="63B15698">
            <wp:simplePos x="0" y="0"/>
            <wp:positionH relativeFrom="column">
              <wp:posOffset>75565</wp:posOffset>
            </wp:positionH>
            <wp:positionV relativeFrom="paragraph">
              <wp:posOffset>487045</wp:posOffset>
            </wp:positionV>
            <wp:extent cx="2758440" cy="1265555"/>
            <wp:effectExtent l="152400" t="152400" r="365760" b="353695"/>
            <wp:wrapSquare wrapText="bothSides"/>
            <wp:docPr id="865295202" name="Slika 7" descr="Općina Štrigova | Službene web stranice općine Štrigov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pćina Štrigova | Službene web stranice općine Štrigova.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1265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20F9">
        <w:rPr>
          <w:rFonts w:eastAsia="Times New Roman" w:cstheme="minorHAnsi"/>
          <w:sz w:val="24"/>
          <w:szCs w:val="24"/>
        </w:rPr>
        <w:t xml:space="preserve">Za </w:t>
      </w:r>
      <w:r w:rsidR="00412822">
        <w:rPr>
          <w:rFonts w:eastAsia="Times New Roman" w:cstheme="minorHAnsi"/>
          <w:sz w:val="24"/>
          <w:szCs w:val="24"/>
        </w:rPr>
        <w:t>turističku</w:t>
      </w:r>
      <w:r w:rsidR="00031BED">
        <w:rPr>
          <w:rFonts w:eastAsia="Times New Roman" w:cstheme="minorHAnsi"/>
          <w:sz w:val="24"/>
          <w:szCs w:val="24"/>
        </w:rPr>
        <w:t xml:space="preserve"> zajednicu Općine Štrigova izdvaja se 5</w:t>
      </w:r>
      <w:r w:rsidR="00802D63">
        <w:rPr>
          <w:rFonts w:eastAsia="Times New Roman" w:cstheme="minorHAnsi"/>
          <w:sz w:val="24"/>
          <w:szCs w:val="24"/>
        </w:rPr>
        <w:t>0</w:t>
      </w:r>
      <w:r w:rsidR="00031BED">
        <w:rPr>
          <w:rFonts w:eastAsia="Times New Roman" w:cstheme="minorHAnsi"/>
          <w:sz w:val="24"/>
          <w:szCs w:val="24"/>
        </w:rPr>
        <w:t>.000,00 eura, za Urbanovo, Međunarodno ocjenjivanje vina</w:t>
      </w:r>
      <w:r w:rsidR="009E719F">
        <w:rPr>
          <w:rFonts w:eastAsia="Times New Roman" w:cstheme="minorHAnsi"/>
          <w:sz w:val="24"/>
          <w:szCs w:val="24"/>
        </w:rPr>
        <w:t xml:space="preserve"> </w:t>
      </w:r>
      <w:r w:rsidR="00802D63">
        <w:rPr>
          <w:rFonts w:eastAsia="Times New Roman" w:cstheme="minorHAnsi"/>
          <w:sz w:val="24"/>
          <w:szCs w:val="24"/>
        </w:rPr>
        <w:t>10</w:t>
      </w:r>
      <w:r w:rsidR="009E719F">
        <w:rPr>
          <w:rFonts w:eastAsia="Times New Roman" w:cstheme="minorHAnsi"/>
          <w:sz w:val="24"/>
          <w:szCs w:val="24"/>
        </w:rPr>
        <w:t xml:space="preserve">.000,00 eura, za </w:t>
      </w:r>
      <w:bookmarkStart w:id="5" w:name="_Hlk151555581"/>
      <w:r w:rsidR="009E719F">
        <w:rPr>
          <w:rFonts w:eastAsia="Times New Roman" w:cstheme="minorHAnsi"/>
          <w:sz w:val="24"/>
          <w:szCs w:val="24"/>
        </w:rPr>
        <w:t xml:space="preserve">Martinje na Međimurskoj vinskoj cesti </w:t>
      </w:r>
      <w:bookmarkEnd w:id="5"/>
      <w:r w:rsidR="009E719F">
        <w:rPr>
          <w:rFonts w:eastAsia="Times New Roman" w:cstheme="minorHAnsi"/>
          <w:sz w:val="24"/>
          <w:szCs w:val="24"/>
        </w:rPr>
        <w:t xml:space="preserve">3.000,00 eura, </w:t>
      </w:r>
      <w:r w:rsidR="00C35053">
        <w:rPr>
          <w:rFonts w:eastAsia="Times New Roman" w:cstheme="minorHAnsi"/>
          <w:sz w:val="24"/>
          <w:szCs w:val="24"/>
        </w:rPr>
        <w:t xml:space="preserve">za Vincekov pohod 2.000,00 eura, </w:t>
      </w:r>
      <w:r w:rsidR="009E719F">
        <w:rPr>
          <w:rFonts w:eastAsia="Times New Roman" w:cstheme="minorHAnsi"/>
          <w:sz w:val="24"/>
          <w:szCs w:val="24"/>
        </w:rPr>
        <w:t>za poučnu</w:t>
      </w:r>
      <w:r w:rsidR="00AF0F0B">
        <w:rPr>
          <w:rFonts w:eastAsia="Times New Roman" w:cstheme="minorHAnsi"/>
          <w:sz w:val="24"/>
          <w:szCs w:val="24"/>
        </w:rPr>
        <w:t xml:space="preserve"> šumsku stazu </w:t>
      </w:r>
      <w:r w:rsidR="00162F4B">
        <w:rPr>
          <w:rFonts w:eastAsia="Times New Roman" w:cstheme="minorHAnsi"/>
          <w:sz w:val="24"/>
          <w:szCs w:val="24"/>
        </w:rPr>
        <w:t>3</w:t>
      </w:r>
      <w:r w:rsidR="00AF0F0B">
        <w:rPr>
          <w:rFonts w:eastAsia="Times New Roman" w:cstheme="minorHAnsi"/>
          <w:sz w:val="24"/>
          <w:szCs w:val="24"/>
        </w:rPr>
        <w:t xml:space="preserve">.000,00 eura, za prezentacijsko edukacijski centar Sv. Jeronim </w:t>
      </w:r>
      <w:r w:rsidR="00162F4B">
        <w:rPr>
          <w:rFonts w:eastAsia="Times New Roman" w:cstheme="minorHAnsi"/>
          <w:sz w:val="24"/>
          <w:szCs w:val="24"/>
        </w:rPr>
        <w:t>15</w:t>
      </w:r>
      <w:r w:rsidR="00AF0F0B">
        <w:rPr>
          <w:rFonts w:eastAsia="Times New Roman" w:cstheme="minorHAnsi"/>
          <w:sz w:val="24"/>
          <w:szCs w:val="24"/>
        </w:rPr>
        <w:t>.000,00 eura</w:t>
      </w:r>
      <w:r w:rsidR="00162F4B">
        <w:rPr>
          <w:rFonts w:eastAsia="Times New Roman" w:cstheme="minorHAnsi"/>
          <w:sz w:val="24"/>
          <w:szCs w:val="24"/>
        </w:rPr>
        <w:t xml:space="preserve"> i</w:t>
      </w:r>
      <w:r w:rsidR="003D7FC2">
        <w:rPr>
          <w:rFonts w:eastAsia="Times New Roman" w:cstheme="minorHAnsi"/>
          <w:sz w:val="24"/>
          <w:szCs w:val="24"/>
        </w:rPr>
        <w:t xml:space="preserve"> za vidikovac – stakleni krov 1</w:t>
      </w:r>
      <w:r w:rsidRPr="005D2DF1">
        <w:rPr>
          <w:noProof/>
        </w:rPr>
        <w:t xml:space="preserve"> </w:t>
      </w:r>
      <w:r w:rsidR="003D7FC2">
        <w:rPr>
          <w:rFonts w:eastAsia="Times New Roman" w:cstheme="minorHAnsi"/>
          <w:sz w:val="24"/>
          <w:szCs w:val="24"/>
        </w:rPr>
        <w:t>00.000,00 eura</w:t>
      </w:r>
      <w:r w:rsidR="00162F4B">
        <w:rPr>
          <w:rFonts w:eastAsia="Times New Roman" w:cstheme="minorHAnsi"/>
          <w:sz w:val="24"/>
          <w:szCs w:val="24"/>
        </w:rPr>
        <w:t>.</w:t>
      </w:r>
    </w:p>
    <w:p w14:paraId="23B1424C" w14:textId="166A26D8" w:rsidR="00245ADE" w:rsidRDefault="00245ADE" w:rsidP="00BC1055">
      <w:pPr>
        <w:ind w:firstLine="567"/>
        <w:jc w:val="both"/>
        <w:rPr>
          <w:rFonts w:eastAsia="Times New Roman" w:cstheme="minorHAnsi"/>
          <w:sz w:val="24"/>
          <w:szCs w:val="24"/>
        </w:rPr>
      </w:pPr>
    </w:p>
    <w:p w14:paraId="6DE7EAC0" w14:textId="1733F079" w:rsidR="004950D3" w:rsidRDefault="00A405AA" w:rsidP="00BC1055">
      <w:pPr>
        <w:ind w:firstLine="567"/>
        <w:jc w:val="both"/>
        <w:rPr>
          <w:rFonts w:eastAsia="Times New Roman" w:cstheme="minorHAnsi"/>
          <w:sz w:val="24"/>
          <w:szCs w:val="24"/>
        </w:rPr>
      </w:pPr>
      <w:r w:rsidRPr="00A405AA">
        <w:t xml:space="preserve"> </w:t>
      </w:r>
    </w:p>
    <w:p w14:paraId="35CDA85F" w14:textId="7D766EF8" w:rsidR="003D7FC2" w:rsidRDefault="003D7FC2" w:rsidP="00BC1055">
      <w:pPr>
        <w:jc w:val="both"/>
        <w:rPr>
          <w:rFonts w:eastAsia="Times New Roman" w:cstheme="minorHAnsi"/>
          <w:b/>
          <w:color w:val="548DD4"/>
          <w:sz w:val="24"/>
          <w:szCs w:val="24"/>
          <w:lang w:eastAsia="hr-HR"/>
        </w:rPr>
      </w:pPr>
      <w:r w:rsidRPr="003D7FC2">
        <w:rPr>
          <w:rFonts w:eastAsia="Times New Roman" w:cstheme="minorHAnsi"/>
          <w:b/>
          <w:color w:val="548DD4"/>
          <w:sz w:val="24"/>
          <w:szCs w:val="24"/>
          <w:lang w:eastAsia="hr-HR"/>
        </w:rPr>
        <w:lastRenderedPageBreak/>
        <w:t xml:space="preserve">Program </w:t>
      </w:r>
      <w:r w:rsidR="00B02287">
        <w:rPr>
          <w:rFonts w:eastAsia="Times New Roman" w:cstheme="minorHAnsi"/>
          <w:b/>
          <w:color w:val="548DD4"/>
          <w:sz w:val="24"/>
          <w:szCs w:val="24"/>
          <w:lang w:eastAsia="hr-HR"/>
        </w:rPr>
        <w:t>1010 Organiziranje i provođenje zaštite i spašavanja – 37.230,00 eura, od toga:</w:t>
      </w:r>
    </w:p>
    <w:p w14:paraId="117BF83B" w14:textId="6A2E5DA5" w:rsidR="00F84890" w:rsidRPr="000862FD" w:rsidRDefault="00B02287" w:rsidP="00BC1055">
      <w:pPr>
        <w:ind w:firstLine="567"/>
        <w:jc w:val="both"/>
        <w:rPr>
          <w:rFonts w:eastAsia="Times New Roman" w:cstheme="minorHAnsi"/>
          <w:bCs/>
          <w:color w:val="000000" w:themeColor="text1"/>
          <w:sz w:val="24"/>
          <w:szCs w:val="24"/>
          <w:lang w:eastAsia="hr-HR"/>
        </w:rPr>
      </w:pPr>
      <w:r w:rsidRPr="00B02287">
        <w:rPr>
          <w:rFonts w:eastAsia="Times New Roman" w:cstheme="minorHAnsi"/>
          <w:bCs/>
          <w:color w:val="000000" w:themeColor="text1"/>
          <w:sz w:val="24"/>
          <w:szCs w:val="24"/>
          <w:lang w:eastAsia="hr-HR"/>
        </w:rPr>
        <w:t xml:space="preserve">Za </w:t>
      </w:r>
      <w:r>
        <w:rPr>
          <w:rFonts w:eastAsia="Times New Roman" w:cstheme="minorHAnsi"/>
          <w:bCs/>
          <w:color w:val="000000" w:themeColor="text1"/>
          <w:sz w:val="24"/>
          <w:szCs w:val="24"/>
          <w:lang w:eastAsia="hr-HR"/>
        </w:rPr>
        <w:t>zaštitu od požara izdvaja se 28.830,00 eura</w:t>
      </w:r>
      <w:r w:rsidR="000862FD">
        <w:rPr>
          <w:rFonts w:eastAsia="Times New Roman" w:cstheme="minorHAnsi"/>
          <w:bCs/>
          <w:color w:val="000000" w:themeColor="text1"/>
          <w:sz w:val="24"/>
          <w:szCs w:val="24"/>
          <w:lang w:eastAsia="hr-HR"/>
        </w:rPr>
        <w:t xml:space="preserve"> i</w:t>
      </w:r>
      <w:r w:rsidR="00714044">
        <w:rPr>
          <w:rFonts w:eastAsia="Times New Roman" w:cstheme="minorHAnsi"/>
          <w:bCs/>
          <w:color w:val="000000" w:themeColor="text1"/>
          <w:sz w:val="24"/>
          <w:szCs w:val="24"/>
          <w:lang w:eastAsia="hr-HR"/>
        </w:rPr>
        <w:t xml:space="preserve"> za civilnu zaštitu 8.400,00 eura</w:t>
      </w:r>
      <w:r w:rsidR="000862FD">
        <w:rPr>
          <w:rFonts w:eastAsia="Times New Roman" w:cstheme="minorHAnsi"/>
          <w:bCs/>
          <w:color w:val="000000" w:themeColor="text1"/>
          <w:sz w:val="24"/>
          <w:szCs w:val="24"/>
          <w:lang w:eastAsia="hr-HR"/>
        </w:rPr>
        <w:t>.</w:t>
      </w:r>
    </w:p>
    <w:p w14:paraId="119B2AAA" w14:textId="6F195B37" w:rsidR="000862FD" w:rsidRPr="000862FD" w:rsidRDefault="000862FD" w:rsidP="00BC1055">
      <w:pPr>
        <w:rPr>
          <w:rFonts w:eastAsia="Times New Roman" w:cstheme="minorHAnsi"/>
          <w:b/>
          <w:color w:val="548DD4"/>
          <w:sz w:val="24"/>
          <w:szCs w:val="24"/>
        </w:rPr>
      </w:pPr>
      <w:r w:rsidRPr="000862FD">
        <w:rPr>
          <w:rFonts w:eastAsia="Times New Roman" w:cstheme="minorHAnsi"/>
          <w:b/>
          <w:color w:val="548DD4"/>
          <w:sz w:val="24"/>
          <w:szCs w:val="24"/>
        </w:rPr>
        <w:t xml:space="preserve">Program </w:t>
      </w:r>
      <w:r>
        <w:rPr>
          <w:rFonts w:eastAsia="Times New Roman" w:cstheme="minorHAnsi"/>
          <w:b/>
          <w:color w:val="548DD4"/>
          <w:sz w:val="24"/>
          <w:szCs w:val="24"/>
        </w:rPr>
        <w:t>1011 Osnovno i srednjoškolsko obrazovanje – 4</w:t>
      </w:r>
      <w:r w:rsidR="0065533B">
        <w:rPr>
          <w:rFonts w:eastAsia="Times New Roman" w:cstheme="minorHAnsi"/>
          <w:b/>
          <w:color w:val="548DD4"/>
          <w:sz w:val="24"/>
          <w:szCs w:val="24"/>
        </w:rPr>
        <w:t>6</w:t>
      </w:r>
      <w:r>
        <w:rPr>
          <w:rFonts w:eastAsia="Times New Roman" w:cstheme="minorHAnsi"/>
          <w:b/>
          <w:color w:val="548DD4"/>
          <w:sz w:val="24"/>
          <w:szCs w:val="24"/>
        </w:rPr>
        <w:t>.</w:t>
      </w:r>
      <w:r w:rsidR="0065533B">
        <w:rPr>
          <w:rFonts w:eastAsia="Times New Roman" w:cstheme="minorHAnsi"/>
          <w:b/>
          <w:color w:val="548DD4"/>
          <w:sz w:val="24"/>
          <w:szCs w:val="24"/>
        </w:rPr>
        <w:t>5</w:t>
      </w:r>
      <w:r>
        <w:rPr>
          <w:rFonts w:eastAsia="Times New Roman" w:cstheme="minorHAnsi"/>
          <w:b/>
          <w:color w:val="548DD4"/>
          <w:sz w:val="24"/>
          <w:szCs w:val="24"/>
        </w:rPr>
        <w:t>00,00 eura, od toga:</w:t>
      </w:r>
    </w:p>
    <w:p w14:paraId="08C08351" w14:textId="46AB68EE" w:rsidR="000862FD" w:rsidRDefault="00C611E8" w:rsidP="00BC1055">
      <w:pPr>
        <w:ind w:firstLine="567"/>
        <w:rPr>
          <w:rFonts w:eastAsia="Times New Roman" w:cstheme="minorHAnsi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36AFFBDC" wp14:editId="2DD731D2">
            <wp:simplePos x="0" y="0"/>
            <wp:positionH relativeFrom="column">
              <wp:posOffset>1104265</wp:posOffset>
            </wp:positionH>
            <wp:positionV relativeFrom="paragraph">
              <wp:posOffset>1096645</wp:posOffset>
            </wp:positionV>
            <wp:extent cx="3589020" cy="1791970"/>
            <wp:effectExtent l="190500" t="190500" r="182880" b="189230"/>
            <wp:wrapTopAndBottom/>
            <wp:docPr id="20" name="Slika 20" descr="Nakon mnogo godina, više učenika u OŠ Štrigova — eMedjimurje.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akon mnogo godina, više učenika u OŠ Štrigova — eMedjimurje.hr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020" cy="1791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62FD" w:rsidRPr="000862FD">
        <w:rPr>
          <w:rFonts w:eastAsia="Times New Roman" w:cstheme="minorHAnsi"/>
          <w:color w:val="000000" w:themeColor="text1"/>
          <w:sz w:val="24"/>
          <w:szCs w:val="24"/>
        </w:rPr>
        <w:t xml:space="preserve">Za </w:t>
      </w:r>
      <w:r w:rsidR="0071657A">
        <w:rPr>
          <w:rFonts w:eastAsia="Times New Roman" w:cstheme="minorHAnsi"/>
          <w:color w:val="000000" w:themeColor="text1"/>
          <w:sz w:val="24"/>
          <w:szCs w:val="24"/>
        </w:rPr>
        <w:t xml:space="preserve">obrazovni program osnovnih škola izdvaja se </w:t>
      </w:r>
      <w:r w:rsidR="0065533B">
        <w:rPr>
          <w:rFonts w:eastAsia="Times New Roman" w:cstheme="minorHAnsi"/>
          <w:color w:val="000000" w:themeColor="text1"/>
          <w:sz w:val="24"/>
          <w:szCs w:val="24"/>
        </w:rPr>
        <w:t>20</w:t>
      </w:r>
      <w:r w:rsidR="0071657A">
        <w:rPr>
          <w:rFonts w:eastAsia="Times New Roman" w:cstheme="minorHAnsi"/>
          <w:color w:val="000000" w:themeColor="text1"/>
          <w:sz w:val="24"/>
          <w:szCs w:val="24"/>
        </w:rPr>
        <w:t>.000,00 eura, za nabavu školskih udžbenika 1.000,00 eura</w:t>
      </w:r>
      <w:r w:rsidR="00C17E36">
        <w:rPr>
          <w:rFonts w:eastAsia="Times New Roman" w:cstheme="minorHAnsi"/>
          <w:color w:val="000000" w:themeColor="text1"/>
          <w:sz w:val="24"/>
          <w:szCs w:val="24"/>
        </w:rPr>
        <w:t>, za sufinanciranje prijevoza učenika 1.500,00 eura,</w:t>
      </w:r>
      <w:r w:rsidR="00E157A4">
        <w:rPr>
          <w:rFonts w:eastAsia="Times New Roman" w:cstheme="minorHAnsi"/>
          <w:color w:val="000000" w:themeColor="text1"/>
          <w:sz w:val="24"/>
          <w:szCs w:val="24"/>
        </w:rPr>
        <w:t xml:space="preserve"> </w:t>
      </w:r>
      <w:r w:rsidR="00E157A4" w:rsidRPr="00E157A4">
        <w:rPr>
          <w:rFonts w:eastAsia="Times New Roman" w:cstheme="minorHAnsi"/>
          <w:color w:val="000000" w:themeColor="text1"/>
          <w:sz w:val="24"/>
          <w:szCs w:val="24"/>
        </w:rPr>
        <w:t>za ostale potrebe u školstvu 8.000,00 eura</w:t>
      </w:r>
      <w:r w:rsidR="00C17E36">
        <w:rPr>
          <w:rFonts w:eastAsia="Times New Roman" w:cstheme="minorHAnsi"/>
          <w:color w:val="000000" w:themeColor="text1"/>
          <w:sz w:val="24"/>
          <w:szCs w:val="24"/>
        </w:rPr>
        <w:t xml:space="preserve">, za financiranje prehrane učenika OŠ Štrigova 11.000,00 eura </w:t>
      </w:r>
      <w:r w:rsidR="00E157A4">
        <w:rPr>
          <w:rFonts w:eastAsia="Times New Roman" w:cstheme="minorHAnsi"/>
          <w:color w:val="000000" w:themeColor="text1"/>
          <w:sz w:val="24"/>
          <w:szCs w:val="24"/>
        </w:rPr>
        <w:t>i za sufinanciranje deficitarnih zanimanja 5.000,00 eura.</w:t>
      </w:r>
    </w:p>
    <w:p w14:paraId="429E91D8" w14:textId="1794E895" w:rsidR="00493BBF" w:rsidRPr="000862FD" w:rsidRDefault="00493BBF" w:rsidP="00BC1055">
      <w:pPr>
        <w:ind w:firstLine="567"/>
        <w:rPr>
          <w:rFonts w:eastAsia="Times New Roman" w:cstheme="minorHAnsi"/>
          <w:color w:val="000000" w:themeColor="text1"/>
          <w:sz w:val="24"/>
          <w:szCs w:val="24"/>
        </w:rPr>
      </w:pPr>
    </w:p>
    <w:p w14:paraId="697A864D" w14:textId="688957C6" w:rsidR="00DF7EB7" w:rsidRPr="00DF7EB7" w:rsidRDefault="00DF7EB7" w:rsidP="00BC1055">
      <w:pPr>
        <w:rPr>
          <w:rFonts w:eastAsia="Times New Roman" w:cstheme="minorHAnsi"/>
          <w:b/>
          <w:color w:val="548DD4"/>
          <w:sz w:val="24"/>
          <w:szCs w:val="24"/>
        </w:rPr>
      </w:pPr>
      <w:r w:rsidRPr="00DF7EB7">
        <w:rPr>
          <w:rFonts w:eastAsia="Times New Roman" w:cstheme="minorHAnsi"/>
          <w:b/>
          <w:color w:val="548DD4"/>
          <w:sz w:val="24"/>
          <w:szCs w:val="24"/>
        </w:rPr>
        <w:t xml:space="preserve">Program </w:t>
      </w:r>
      <w:r>
        <w:rPr>
          <w:rFonts w:eastAsia="Times New Roman" w:cstheme="minorHAnsi"/>
          <w:b/>
          <w:color w:val="548DD4"/>
          <w:sz w:val="24"/>
          <w:szCs w:val="24"/>
        </w:rPr>
        <w:t xml:space="preserve">1012 Predškolski odgoj – </w:t>
      </w:r>
      <w:r w:rsidR="00C812D0">
        <w:rPr>
          <w:rFonts w:eastAsia="Times New Roman" w:cstheme="minorHAnsi"/>
          <w:b/>
          <w:color w:val="548DD4"/>
          <w:sz w:val="24"/>
          <w:szCs w:val="24"/>
        </w:rPr>
        <w:t>1.708.500,00</w:t>
      </w:r>
      <w:r>
        <w:rPr>
          <w:rFonts w:eastAsia="Times New Roman" w:cstheme="minorHAnsi"/>
          <w:b/>
          <w:color w:val="548DD4"/>
          <w:sz w:val="24"/>
          <w:szCs w:val="24"/>
        </w:rPr>
        <w:t xml:space="preserve"> eura, od toga:</w:t>
      </w:r>
    </w:p>
    <w:p w14:paraId="1C7F2512" w14:textId="1905B231" w:rsidR="00DF7EB7" w:rsidRPr="00DF7EB7" w:rsidRDefault="00DF7EB7" w:rsidP="00BC1055">
      <w:pPr>
        <w:ind w:firstLine="567"/>
        <w:rPr>
          <w:rFonts w:eastAsia="Times New Roman" w:cstheme="minorHAnsi"/>
          <w:color w:val="000000" w:themeColor="text1"/>
          <w:sz w:val="24"/>
          <w:szCs w:val="24"/>
        </w:rPr>
      </w:pPr>
      <w:r w:rsidRPr="00DF7EB7">
        <w:rPr>
          <w:rFonts w:eastAsia="Times New Roman" w:cstheme="minorHAnsi"/>
          <w:color w:val="000000" w:themeColor="text1"/>
          <w:sz w:val="24"/>
          <w:szCs w:val="24"/>
        </w:rPr>
        <w:t xml:space="preserve">Za </w:t>
      </w:r>
      <w:r w:rsidR="00CA21C7">
        <w:rPr>
          <w:rFonts w:eastAsia="Times New Roman" w:cstheme="minorHAnsi"/>
          <w:color w:val="000000" w:themeColor="text1"/>
          <w:sz w:val="24"/>
          <w:szCs w:val="24"/>
        </w:rPr>
        <w:t xml:space="preserve">predškolsko obrazovanje izdvaja se </w:t>
      </w:r>
      <w:r w:rsidR="00C812D0">
        <w:rPr>
          <w:rFonts w:eastAsia="Times New Roman" w:cstheme="minorHAnsi"/>
          <w:color w:val="000000" w:themeColor="text1"/>
          <w:sz w:val="24"/>
          <w:szCs w:val="24"/>
        </w:rPr>
        <w:t>208.500,00</w:t>
      </w:r>
      <w:r w:rsidR="00CA21C7">
        <w:rPr>
          <w:rFonts w:eastAsia="Times New Roman" w:cstheme="minorHAnsi"/>
          <w:color w:val="000000" w:themeColor="text1"/>
          <w:sz w:val="24"/>
          <w:szCs w:val="24"/>
        </w:rPr>
        <w:t xml:space="preserve"> eura i za izgradnju općinskog vrtića </w:t>
      </w:r>
      <w:r w:rsidR="00337B2F">
        <w:rPr>
          <w:rFonts w:eastAsia="Times New Roman" w:cstheme="minorHAnsi"/>
          <w:color w:val="000000" w:themeColor="text1"/>
          <w:sz w:val="24"/>
          <w:szCs w:val="24"/>
        </w:rPr>
        <w:t>1.500.000,00</w:t>
      </w:r>
      <w:r w:rsidR="00CA21C7">
        <w:rPr>
          <w:rFonts w:eastAsia="Times New Roman" w:cstheme="minorHAnsi"/>
          <w:color w:val="000000" w:themeColor="text1"/>
          <w:sz w:val="24"/>
          <w:szCs w:val="24"/>
        </w:rPr>
        <w:t xml:space="preserve"> eura.</w:t>
      </w:r>
    </w:p>
    <w:p w14:paraId="68FA5986" w14:textId="16F165AD" w:rsidR="00CA21C7" w:rsidRPr="00CA21C7" w:rsidRDefault="00CA21C7" w:rsidP="00BC1055">
      <w:pPr>
        <w:rPr>
          <w:rFonts w:eastAsia="Times New Roman" w:cstheme="minorHAnsi"/>
          <w:b/>
          <w:color w:val="548DD4"/>
          <w:sz w:val="24"/>
          <w:szCs w:val="24"/>
        </w:rPr>
      </w:pPr>
      <w:r w:rsidRPr="00CA21C7">
        <w:rPr>
          <w:rFonts w:eastAsia="Times New Roman" w:cstheme="minorHAnsi"/>
          <w:b/>
          <w:color w:val="548DD4"/>
          <w:sz w:val="24"/>
          <w:szCs w:val="24"/>
        </w:rPr>
        <w:t xml:space="preserve">Program </w:t>
      </w:r>
      <w:r>
        <w:rPr>
          <w:rFonts w:eastAsia="Times New Roman" w:cstheme="minorHAnsi"/>
          <w:b/>
          <w:color w:val="548DD4"/>
          <w:sz w:val="24"/>
          <w:szCs w:val="24"/>
        </w:rPr>
        <w:t xml:space="preserve">1013 Visoko obrazovanje – </w:t>
      </w:r>
      <w:r w:rsidR="00337B2F">
        <w:rPr>
          <w:rFonts w:eastAsia="Times New Roman" w:cstheme="minorHAnsi"/>
          <w:b/>
          <w:color w:val="548DD4"/>
          <w:sz w:val="24"/>
          <w:szCs w:val="24"/>
        </w:rPr>
        <w:t>30</w:t>
      </w:r>
      <w:r>
        <w:rPr>
          <w:rFonts w:eastAsia="Times New Roman" w:cstheme="minorHAnsi"/>
          <w:b/>
          <w:color w:val="548DD4"/>
          <w:sz w:val="24"/>
          <w:szCs w:val="24"/>
        </w:rPr>
        <w:t>.000,00 eura, od toga:</w:t>
      </w:r>
    </w:p>
    <w:p w14:paraId="6749544D" w14:textId="2BD24362" w:rsidR="00CA21C7" w:rsidRPr="00CA21C7" w:rsidRDefault="00CA21C7" w:rsidP="00BC1055">
      <w:pPr>
        <w:ind w:firstLine="567"/>
        <w:rPr>
          <w:rFonts w:eastAsia="Times New Roman" w:cstheme="minorHAnsi"/>
          <w:bCs/>
          <w:color w:val="000000" w:themeColor="text1"/>
          <w:sz w:val="24"/>
          <w:szCs w:val="24"/>
        </w:rPr>
      </w:pPr>
      <w:r w:rsidRPr="00CA21C7">
        <w:rPr>
          <w:rFonts w:eastAsia="Times New Roman" w:cstheme="minorHAnsi"/>
          <w:bCs/>
          <w:color w:val="000000" w:themeColor="text1"/>
          <w:sz w:val="24"/>
          <w:szCs w:val="24"/>
        </w:rPr>
        <w:t xml:space="preserve">Za </w:t>
      </w:r>
      <w:r>
        <w:rPr>
          <w:rFonts w:eastAsia="Times New Roman" w:cstheme="minorHAnsi"/>
          <w:bCs/>
          <w:color w:val="000000" w:themeColor="text1"/>
          <w:sz w:val="24"/>
          <w:szCs w:val="24"/>
        </w:rPr>
        <w:t xml:space="preserve">visoko obrazovanje izdvaja se </w:t>
      </w:r>
      <w:r w:rsidR="00337B2F">
        <w:rPr>
          <w:rFonts w:eastAsia="Times New Roman" w:cstheme="minorHAnsi"/>
          <w:bCs/>
          <w:color w:val="000000" w:themeColor="text1"/>
          <w:sz w:val="24"/>
          <w:szCs w:val="24"/>
        </w:rPr>
        <w:t>30</w:t>
      </w:r>
      <w:r>
        <w:rPr>
          <w:rFonts w:eastAsia="Times New Roman" w:cstheme="minorHAnsi"/>
          <w:bCs/>
          <w:color w:val="000000" w:themeColor="text1"/>
          <w:sz w:val="24"/>
          <w:szCs w:val="24"/>
        </w:rPr>
        <w:t>.000,00 eura.</w:t>
      </w:r>
    </w:p>
    <w:p w14:paraId="33A093BD" w14:textId="1CC13761" w:rsidR="00001595" w:rsidRPr="00001595" w:rsidRDefault="00001595" w:rsidP="00BC1055">
      <w:pPr>
        <w:rPr>
          <w:rFonts w:eastAsia="Times New Roman" w:cstheme="minorHAnsi"/>
          <w:b/>
          <w:color w:val="548DD4"/>
          <w:sz w:val="24"/>
          <w:szCs w:val="24"/>
        </w:rPr>
      </w:pPr>
      <w:r w:rsidRPr="00001595">
        <w:rPr>
          <w:rFonts w:eastAsia="Times New Roman" w:cstheme="minorHAnsi"/>
          <w:b/>
          <w:color w:val="548DD4"/>
          <w:sz w:val="24"/>
          <w:szCs w:val="24"/>
        </w:rPr>
        <w:t xml:space="preserve">Program </w:t>
      </w:r>
      <w:r>
        <w:rPr>
          <w:rFonts w:eastAsia="Times New Roman" w:cstheme="minorHAnsi"/>
          <w:b/>
          <w:color w:val="548DD4"/>
          <w:sz w:val="24"/>
          <w:szCs w:val="24"/>
        </w:rPr>
        <w:t xml:space="preserve">1014 Socijalna skrb – </w:t>
      </w:r>
      <w:r w:rsidR="00337B2F">
        <w:rPr>
          <w:rFonts w:eastAsia="Times New Roman" w:cstheme="minorHAnsi"/>
          <w:b/>
          <w:color w:val="548DD4"/>
          <w:sz w:val="24"/>
          <w:szCs w:val="24"/>
        </w:rPr>
        <w:t>76.000,00</w:t>
      </w:r>
      <w:r>
        <w:rPr>
          <w:rFonts w:eastAsia="Times New Roman" w:cstheme="minorHAnsi"/>
          <w:b/>
          <w:color w:val="548DD4"/>
          <w:sz w:val="24"/>
          <w:szCs w:val="24"/>
        </w:rPr>
        <w:t xml:space="preserve"> eura, od toga:</w:t>
      </w:r>
    </w:p>
    <w:p w14:paraId="6C80699A" w14:textId="2B1681C6" w:rsidR="00D36826" w:rsidRDefault="00001595" w:rsidP="00BC1055">
      <w:pPr>
        <w:ind w:firstLine="567"/>
        <w:rPr>
          <w:rFonts w:eastAsia="Times New Roman" w:cstheme="minorHAnsi"/>
          <w:color w:val="000000" w:themeColor="text1"/>
          <w:sz w:val="24"/>
          <w:szCs w:val="24"/>
        </w:rPr>
      </w:pPr>
      <w:r w:rsidRPr="00001595">
        <w:rPr>
          <w:rFonts w:eastAsia="Times New Roman" w:cstheme="minorHAnsi"/>
          <w:color w:val="000000" w:themeColor="text1"/>
          <w:sz w:val="24"/>
          <w:szCs w:val="24"/>
        </w:rPr>
        <w:t xml:space="preserve">Za </w:t>
      </w:r>
      <w:r>
        <w:rPr>
          <w:rFonts w:eastAsia="Times New Roman" w:cstheme="minorHAnsi"/>
          <w:color w:val="000000" w:themeColor="text1"/>
          <w:sz w:val="24"/>
          <w:szCs w:val="24"/>
        </w:rPr>
        <w:t>socijalni program izdvaja se 6</w:t>
      </w:r>
      <w:r w:rsidR="003D4985">
        <w:rPr>
          <w:rFonts w:eastAsia="Times New Roman" w:cstheme="minorHAnsi"/>
          <w:color w:val="000000" w:themeColor="text1"/>
          <w:sz w:val="24"/>
          <w:szCs w:val="24"/>
        </w:rPr>
        <w:t>8</w:t>
      </w:r>
      <w:r>
        <w:rPr>
          <w:rFonts w:eastAsia="Times New Roman" w:cstheme="minorHAnsi"/>
          <w:color w:val="000000" w:themeColor="text1"/>
          <w:sz w:val="24"/>
          <w:szCs w:val="24"/>
        </w:rPr>
        <w:t xml:space="preserve">.000,00 eura, za donaciju Crveni križ </w:t>
      </w:r>
      <w:r w:rsidR="003D4985">
        <w:rPr>
          <w:rFonts w:eastAsia="Times New Roman" w:cstheme="minorHAnsi"/>
          <w:color w:val="000000" w:themeColor="text1"/>
          <w:sz w:val="24"/>
          <w:szCs w:val="24"/>
        </w:rPr>
        <w:t>4</w:t>
      </w:r>
      <w:r>
        <w:rPr>
          <w:rFonts w:eastAsia="Times New Roman" w:cstheme="minorHAnsi"/>
          <w:color w:val="000000" w:themeColor="text1"/>
          <w:sz w:val="24"/>
          <w:szCs w:val="24"/>
        </w:rPr>
        <w:t>.</w:t>
      </w:r>
      <w:r w:rsidR="003D4985">
        <w:rPr>
          <w:rFonts w:eastAsia="Times New Roman" w:cstheme="minorHAnsi"/>
          <w:color w:val="000000" w:themeColor="text1"/>
          <w:sz w:val="24"/>
          <w:szCs w:val="24"/>
        </w:rPr>
        <w:t>0</w:t>
      </w:r>
      <w:r>
        <w:rPr>
          <w:rFonts w:eastAsia="Times New Roman" w:cstheme="minorHAnsi"/>
          <w:color w:val="000000" w:themeColor="text1"/>
          <w:sz w:val="24"/>
          <w:szCs w:val="24"/>
        </w:rPr>
        <w:t xml:space="preserve">00,00 eura i za donacije ostalim nespomenutim udrugama i zakladama </w:t>
      </w:r>
      <w:r w:rsidR="003D4985">
        <w:rPr>
          <w:rFonts w:eastAsia="Times New Roman" w:cstheme="minorHAnsi"/>
          <w:color w:val="000000" w:themeColor="text1"/>
          <w:sz w:val="24"/>
          <w:szCs w:val="24"/>
        </w:rPr>
        <w:t>4</w:t>
      </w:r>
      <w:r>
        <w:rPr>
          <w:rFonts w:eastAsia="Times New Roman" w:cstheme="minorHAnsi"/>
          <w:color w:val="000000" w:themeColor="text1"/>
          <w:sz w:val="24"/>
          <w:szCs w:val="24"/>
        </w:rPr>
        <w:t>.000,00 eura.</w:t>
      </w:r>
    </w:p>
    <w:p w14:paraId="50B84B9E" w14:textId="77777777" w:rsidR="00C611E8" w:rsidRDefault="00C611E8" w:rsidP="00BC1055">
      <w:pPr>
        <w:ind w:firstLine="567"/>
        <w:rPr>
          <w:rFonts w:eastAsia="Times New Roman" w:cstheme="minorHAnsi"/>
          <w:color w:val="000000" w:themeColor="text1"/>
          <w:sz w:val="24"/>
          <w:szCs w:val="24"/>
        </w:rPr>
      </w:pPr>
    </w:p>
    <w:p w14:paraId="077D0493" w14:textId="77777777" w:rsidR="00C611E8" w:rsidRDefault="00C611E8" w:rsidP="00BC1055">
      <w:pPr>
        <w:ind w:firstLine="567"/>
        <w:rPr>
          <w:rFonts w:eastAsia="Times New Roman" w:cstheme="minorHAnsi"/>
          <w:color w:val="000000" w:themeColor="text1"/>
          <w:sz w:val="24"/>
          <w:szCs w:val="24"/>
        </w:rPr>
      </w:pPr>
    </w:p>
    <w:p w14:paraId="484A967D" w14:textId="77777777" w:rsidR="00C611E8" w:rsidRDefault="00C611E8" w:rsidP="00BC1055">
      <w:pPr>
        <w:ind w:firstLine="567"/>
        <w:rPr>
          <w:rFonts w:eastAsia="Times New Roman" w:cstheme="minorHAnsi"/>
          <w:color w:val="000000" w:themeColor="text1"/>
          <w:sz w:val="24"/>
          <w:szCs w:val="24"/>
        </w:rPr>
      </w:pPr>
    </w:p>
    <w:p w14:paraId="608B8BFC" w14:textId="77777777" w:rsidR="00C611E8" w:rsidRDefault="00C611E8" w:rsidP="00BC1055">
      <w:pPr>
        <w:ind w:firstLine="567"/>
        <w:rPr>
          <w:rFonts w:eastAsia="Times New Roman" w:cstheme="minorHAnsi"/>
          <w:color w:val="000000" w:themeColor="text1"/>
          <w:sz w:val="24"/>
          <w:szCs w:val="24"/>
        </w:rPr>
      </w:pPr>
    </w:p>
    <w:p w14:paraId="09B67FB9" w14:textId="77777777" w:rsidR="00C611E8" w:rsidRDefault="00C611E8" w:rsidP="00BC1055">
      <w:pPr>
        <w:ind w:firstLine="567"/>
        <w:rPr>
          <w:rFonts w:eastAsia="Times New Roman" w:cstheme="minorHAnsi"/>
          <w:color w:val="000000" w:themeColor="text1"/>
          <w:sz w:val="24"/>
          <w:szCs w:val="24"/>
        </w:rPr>
      </w:pPr>
    </w:p>
    <w:p w14:paraId="187A60C3" w14:textId="77777777" w:rsidR="00C611E8" w:rsidRDefault="00C611E8" w:rsidP="00BC1055">
      <w:pPr>
        <w:ind w:firstLine="567"/>
        <w:rPr>
          <w:rFonts w:eastAsia="Times New Roman" w:cstheme="minorHAnsi"/>
          <w:color w:val="000000" w:themeColor="text1"/>
          <w:sz w:val="24"/>
          <w:szCs w:val="24"/>
        </w:rPr>
      </w:pPr>
    </w:p>
    <w:p w14:paraId="62037690" w14:textId="1F65824E" w:rsidR="00D36826" w:rsidRPr="00D36826" w:rsidRDefault="00D36826" w:rsidP="00BC1055">
      <w:pPr>
        <w:rPr>
          <w:rFonts w:eastAsia="Times New Roman" w:cstheme="minorHAnsi"/>
          <w:b/>
          <w:color w:val="548DD4"/>
          <w:sz w:val="24"/>
          <w:szCs w:val="24"/>
        </w:rPr>
      </w:pPr>
      <w:r w:rsidRPr="00D36826">
        <w:rPr>
          <w:rFonts w:eastAsia="Times New Roman" w:cstheme="minorHAnsi"/>
          <w:b/>
          <w:color w:val="548DD4"/>
          <w:sz w:val="24"/>
          <w:szCs w:val="24"/>
        </w:rPr>
        <w:lastRenderedPageBreak/>
        <w:t xml:space="preserve">Program </w:t>
      </w:r>
      <w:r>
        <w:rPr>
          <w:rFonts w:eastAsia="Times New Roman" w:cstheme="minorHAnsi"/>
          <w:b/>
          <w:color w:val="548DD4"/>
          <w:sz w:val="24"/>
          <w:szCs w:val="24"/>
        </w:rPr>
        <w:t xml:space="preserve">1015 Zaštita, očuvanje i unapređenje zdravlja – </w:t>
      </w:r>
      <w:r w:rsidR="004906C7">
        <w:rPr>
          <w:rFonts w:eastAsia="Times New Roman" w:cstheme="minorHAnsi"/>
          <w:b/>
          <w:color w:val="548DD4"/>
          <w:sz w:val="24"/>
          <w:szCs w:val="24"/>
        </w:rPr>
        <w:t>7.905,00</w:t>
      </w:r>
      <w:r>
        <w:rPr>
          <w:rFonts w:eastAsia="Times New Roman" w:cstheme="minorHAnsi"/>
          <w:b/>
          <w:color w:val="548DD4"/>
          <w:sz w:val="24"/>
          <w:szCs w:val="24"/>
        </w:rPr>
        <w:t xml:space="preserve"> eura, od toga:</w:t>
      </w:r>
    </w:p>
    <w:p w14:paraId="2598C701" w14:textId="6B13ABA0" w:rsidR="00096F7E" w:rsidRDefault="00C611E8" w:rsidP="00BC1055">
      <w:pPr>
        <w:ind w:firstLine="567"/>
        <w:rPr>
          <w:rFonts w:eastAsia="Times New Roman" w:cstheme="minorHAnsi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22EC5874" wp14:editId="6D4910A4">
            <wp:simplePos x="0" y="0"/>
            <wp:positionH relativeFrom="column">
              <wp:posOffset>1287145</wp:posOffset>
            </wp:positionH>
            <wp:positionV relativeFrom="paragraph">
              <wp:posOffset>1060450</wp:posOffset>
            </wp:positionV>
            <wp:extent cx="3034665" cy="1516380"/>
            <wp:effectExtent l="114300" t="114300" r="108585" b="140970"/>
            <wp:wrapTopAndBottom/>
            <wp:docPr id="2140161302" name="Slika 8" descr="Poziv svim srednjoškolskim učenicima za cijepljenje protiv humanog papiloma  virusa (HPV) | Rab Da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oziv svim srednjoškolskim učenicima za cijepljenje protiv humanog papiloma  virusa (HPV) | Rab Danas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665" cy="15163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6826" w:rsidRPr="00D36826">
        <w:rPr>
          <w:rFonts w:eastAsia="Times New Roman" w:cstheme="minorHAnsi"/>
          <w:color w:val="000000" w:themeColor="text1"/>
          <w:sz w:val="24"/>
          <w:szCs w:val="24"/>
        </w:rPr>
        <w:t xml:space="preserve">Za </w:t>
      </w:r>
      <w:r w:rsidR="00DD0AA7">
        <w:rPr>
          <w:rFonts w:eastAsia="Times New Roman" w:cstheme="minorHAnsi"/>
          <w:color w:val="000000" w:themeColor="text1"/>
          <w:sz w:val="24"/>
          <w:szCs w:val="24"/>
        </w:rPr>
        <w:t>sufinanciranje</w:t>
      </w:r>
      <w:r w:rsidR="00785CA4">
        <w:rPr>
          <w:rFonts w:eastAsia="Times New Roman" w:cstheme="minorHAnsi"/>
          <w:color w:val="000000" w:themeColor="text1"/>
          <w:sz w:val="24"/>
          <w:szCs w:val="24"/>
        </w:rPr>
        <w:t xml:space="preserve"> troškova hitnog zbrinjavanja pacijenata s akutnim infarktom izdvaja se 500,00 eura, za cijepljenje HPV 200,00 eura, za hitni prijem 1.005,00 eura, za sufinanciranje </w:t>
      </w:r>
      <w:r w:rsidR="00426D82">
        <w:rPr>
          <w:rFonts w:eastAsia="Times New Roman" w:cstheme="minorHAnsi"/>
          <w:color w:val="000000" w:themeColor="text1"/>
          <w:sz w:val="24"/>
          <w:szCs w:val="24"/>
        </w:rPr>
        <w:t>sistematskog pregleda 200,00 eura</w:t>
      </w:r>
      <w:r w:rsidR="001E1DD4">
        <w:rPr>
          <w:rFonts w:eastAsia="Times New Roman" w:cstheme="minorHAnsi"/>
          <w:color w:val="000000" w:themeColor="text1"/>
          <w:sz w:val="24"/>
          <w:szCs w:val="24"/>
        </w:rPr>
        <w:t>,</w:t>
      </w:r>
      <w:r w:rsidR="00426D82">
        <w:rPr>
          <w:rFonts w:eastAsia="Times New Roman" w:cstheme="minorHAnsi"/>
          <w:color w:val="000000" w:themeColor="text1"/>
          <w:sz w:val="24"/>
          <w:szCs w:val="24"/>
        </w:rPr>
        <w:t xml:space="preserve"> za provedbu mjera zaštite životinja </w:t>
      </w:r>
      <w:r w:rsidR="001E1DD4">
        <w:rPr>
          <w:rFonts w:eastAsia="Times New Roman" w:cstheme="minorHAnsi"/>
          <w:color w:val="000000" w:themeColor="text1"/>
          <w:sz w:val="24"/>
          <w:szCs w:val="24"/>
        </w:rPr>
        <w:t>5</w:t>
      </w:r>
      <w:r w:rsidR="00426D82">
        <w:rPr>
          <w:rFonts w:eastAsia="Times New Roman" w:cstheme="minorHAnsi"/>
          <w:color w:val="000000" w:themeColor="text1"/>
          <w:sz w:val="24"/>
          <w:szCs w:val="24"/>
        </w:rPr>
        <w:t>.000,00 eura</w:t>
      </w:r>
      <w:r w:rsidR="001E1DD4">
        <w:rPr>
          <w:rFonts w:eastAsia="Times New Roman" w:cstheme="minorHAnsi"/>
          <w:color w:val="000000" w:themeColor="text1"/>
          <w:sz w:val="24"/>
          <w:szCs w:val="24"/>
        </w:rPr>
        <w:t xml:space="preserve"> i za kupnju opreme za županijsku bolnicu Čakovec 1.000,00 eura.</w:t>
      </w:r>
    </w:p>
    <w:p w14:paraId="21E6D5B4" w14:textId="315027CD" w:rsidR="00C611E8" w:rsidRPr="0077034E" w:rsidRDefault="00C611E8" w:rsidP="00BC1055">
      <w:pPr>
        <w:ind w:firstLine="567"/>
        <w:rPr>
          <w:rFonts w:eastAsia="Times New Roman" w:cstheme="minorHAnsi"/>
          <w:color w:val="000000" w:themeColor="text1"/>
          <w:sz w:val="24"/>
          <w:szCs w:val="24"/>
        </w:rPr>
      </w:pPr>
    </w:p>
    <w:bookmarkEnd w:id="4"/>
    <w:p w14:paraId="4602C27E" w14:textId="2C911D1F" w:rsidR="00DD793E" w:rsidRPr="008E2CFB" w:rsidRDefault="00DD793E" w:rsidP="00BC1055">
      <w:pPr>
        <w:spacing w:before="2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77034E">
        <w:rPr>
          <w:rFonts w:cstheme="minorHAnsi"/>
          <w:b/>
          <w:color w:val="548DD4" w:themeColor="text2" w:themeTint="99"/>
          <w:sz w:val="24"/>
          <w:szCs w:val="24"/>
        </w:rPr>
        <w:t>1016 Komunalne pogodnosti – 2</w:t>
      </w:r>
      <w:r w:rsidR="001E1DD4">
        <w:rPr>
          <w:rFonts w:cstheme="minorHAnsi"/>
          <w:b/>
          <w:color w:val="548DD4" w:themeColor="text2" w:themeTint="99"/>
          <w:sz w:val="24"/>
          <w:szCs w:val="24"/>
        </w:rPr>
        <w:t>30</w:t>
      </w:r>
      <w:r w:rsidR="0077034E">
        <w:rPr>
          <w:rFonts w:cstheme="minorHAnsi"/>
          <w:b/>
          <w:color w:val="548DD4" w:themeColor="text2" w:themeTint="99"/>
          <w:sz w:val="24"/>
          <w:szCs w:val="24"/>
        </w:rPr>
        <w:t>.000,00 eura, od toga:</w:t>
      </w:r>
    </w:p>
    <w:p w14:paraId="034721F6" w14:textId="1A8C3805" w:rsidR="007C7E00" w:rsidRDefault="003A4D48" w:rsidP="00BC1055">
      <w:pPr>
        <w:tabs>
          <w:tab w:val="left" w:pos="567"/>
        </w:tabs>
        <w:spacing w:before="200"/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Za </w:t>
      </w:r>
      <w:r w:rsidR="00271900">
        <w:rPr>
          <w:rFonts w:eastAsia="Times New Roman" w:cstheme="minorHAnsi"/>
          <w:sz w:val="24"/>
          <w:szCs w:val="24"/>
        </w:rPr>
        <w:t>poticajne mjere – stanogradnja izdvaja se 80.000,00 eura</w:t>
      </w:r>
      <w:r w:rsidR="006D34AD">
        <w:rPr>
          <w:rFonts w:eastAsia="Times New Roman" w:cstheme="minorHAnsi"/>
          <w:sz w:val="24"/>
          <w:szCs w:val="24"/>
        </w:rPr>
        <w:t xml:space="preserve">, za infrastrukturu u zoni stambene izgradnje </w:t>
      </w:r>
      <w:r w:rsidR="00A83310">
        <w:rPr>
          <w:rFonts w:eastAsia="Times New Roman" w:cstheme="minorHAnsi"/>
          <w:sz w:val="24"/>
          <w:szCs w:val="24"/>
        </w:rPr>
        <w:t>100</w:t>
      </w:r>
      <w:r w:rsidR="006D34AD">
        <w:rPr>
          <w:rFonts w:eastAsia="Times New Roman" w:cstheme="minorHAnsi"/>
          <w:sz w:val="24"/>
          <w:szCs w:val="24"/>
        </w:rPr>
        <w:t xml:space="preserve">.000,00 eura i za poticajne mjere – solarne elektrane </w:t>
      </w:r>
      <w:r w:rsidR="00A83310">
        <w:rPr>
          <w:rFonts w:eastAsia="Times New Roman" w:cstheme="minorHAnsi"/>
          <w:sz w:val="24"/>
          <w:szCs w:val="24"/>
        </w:rPr>
        <w:t>5</w:t>
      </w:r>
      <w:r w:rsidR="006D34AD">
        <w:rPr>
          <w:rFonts w:eastAsia="Times New Roman" w:cstheme="minorHAnsi"/>
          <w:sz w:val="24"/>
          <w:szCs w:val="24"/>
        </w:rPr>
        <w:t>0.000,00 eura.</w:t>
      </w:r>
    </w:p>
    <w:p w14:paraId="120BD186" w14:textId="6FB3AD14" w:rsidR="00A83310" w:rsidRDefault="00A83310" w:rsidP="00BC1055">
      <w:pPr>
        <w:tabs>
          <w:tab w:val="left" w:pos="567"/>
        </w:tabs>
        <w:spacing w:before="200"/>
        <w:jc w:val="both"/>
        <w:rPr>
          <w:rFonts w:eastAsia="Times New Roman" w:cstheme="minorHAnsi"/>
          <w:b/>
          <w:color w:val="548DD4"/>
          <w:sz w:val="24"/>
          <w:szCs w:val="24"/>
        </w:rPr>
      </w:pPr>
      <w:r w:rsidRPr="00A83310">
        <w:rPr>
          <w:rFonts w:eastAsia="Times New Roman" w:cstheme="minorHAnsi"/>
          <w:b/>
          <w:color w:val="548DD4"/>
          <w:sz w:val="24"/>
          <w:szCs w:val="24"/>
        </w:rPr>
        <w:t>Program 101</w:t>
      </w:r>
      <w:r>
        <w:rPr>
          <w:rFonts w:eastAsia="Times New Roman" w:cstheme="minorHAnsi"/>
          <w:b/>
          <w:color w:val="548DD4"/>
          <w:sz w:val="24"/>
          <w:szCs w:val="24"/>
        </w:rPr>
        <w:t>7</w:t>
      </w:r>
      <w:r w:rsidRPr="00A83310">
        <w:rPr>
          <w:rFonts w:eastAsia="Times New Roman" w:cstheme="minorHAnsi"/>
          <w:b/>
          <w:color w:val="548DD4"/>
          <w:sz w:val="24"/>
          <w:szCs w:val="24"/>
        </w:rPr>
        <w:t xml:space="preserve"> K</w:t>
      </w:r>
      <w:r w:rsidR="00613C13">
        <w:rPr>
          <w:rFonts w:eastAsia="Times New Roman" w:cstheme="minorHAnsi"/>
          <w:b/>
          <w:color w:val="548DD4"/>
          <w:sz w:val="24"/>
          <w:szCs w:val="24"/>
        </w:rPr>
        <w:t>reditno zaduženje</w:t>
      </w:r>
      <w:r w:rsidRPr="00A83310">
        <w:rPr>
          <w:rFonts w:eastAsia="Times New Roman" w:cstheme="minorHAnsi"/>
          <w:b/>
          <w:color w:val="548DD4"/>
          <w:sz w:val="24"/>
          <w:szCs w:val="24"/>
        </w:rPr>
        <w:t xml:space="preserve"> – </w:t>
      </w:r>
      <w:r w:rsidR="00613C13">
        <w:rPr>
          <w:rFonts w:eastAsia="Times New Roman" w:cstheme="minorHAnsi"/>
          <w:b/>
          <w:color w:val="548DD4"/>
          <w:sz w:val="24"/>
          <w:szCs w:val="24"/>
        </w:rPr>
        <w:t>5.000,00</w:t>
      </w:r>
      <w:r w:rsidRPr="00A83310">
        <w:rPr>
          <w:rFonts w:eastAsia="Times New Roman" w:cstheme="minorHAnsi"/>
          <w:b/>
          <w:color w:val="548DD4"/>
          <w:sz w:val="24"/>
          <w:szCs w:val="24"/>
        </w:rPr>
        <w:t xml:space="preserve"> eura, od toga:</w:t>
      </w:r>
    </w:p>
    <w:p w14:paraId="39C2F150" w14:textId="7E6756C8" w:rsidR="00613C13" w:rsidRPr="00A83310" w:rsidRDefault="00613C13" w:rsidP="00BC1055">
      <w:pPr>
        <w:tabs>
          <w:tab w:val="left" w:pos="567"/>
        </w:tabs>
        <w:spacing w:before="200"/>
        <w:ind w:firstLine="567"/>
        <w:jc w:val="both"/>
        <w:rPr>
          <w:rFonts w:eastAsia="Times New Roman" w:cstheme="minorHAnsi"/>
          <w:bCs/>
          <w:color w:val="000000" w:themeColor="text1"/>
          <w:sz w:val="24"/>
          <w:szCs w:val="24"/>
        </w:rPr>
      </w:pPr>
      <w:r w:rsidRPr="00613C13">
        <w:rPr>
          <w:rFonts w:eastAsia="Times New Roman" w:cstheme="minorHAnsi"/>
          <w:bCs/>
          <w:color w:val="000000" w:themeColor="text1"/>
          <w:sz w:val="24"/>
          <w:szCs w:val="24"/>
        </w:rPr>
        <w:t>Za dugoročni kredit izdvaja se 5.000,00 eura.</w:t>
      </w:r>
    </w:p>
    <w:p w14:paraId="50950500" w14:textId="270037A8" w:rsidR="00847EF9" w:rsidRPr="008E2CFB" w:rsidRDefault="00847EF9" w:rsidP="00BC1055">
      <w:pPr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6D34AD">
        <w:rPr>
          <w:rFonts w:cstheme="minorHAnsi"/>
          <w:b/>
          <w:color w:val="548DD4" w:themeColor="text2" w:themeTint="99"/>
          <w:sz w:val="24"/>
          <w:szCs w:val="24"/>
        </w:rPr>
        <w:t xml:space="preserve">1018 Financijski </w:t>
      </w:r>
      <w:r w:rsidR="00907E1A">
        <w:rPr>
          <w:rFonts w:cstheme="minorHAnsi"/>
          <w:b/>
          <w:color w:val="548DD4" w:themeColor="text2" w:themeTint="99"/>
          <w:sz w:val="24"/>
          <w:szCs w:val="24"/>
        </w:rPr>
        <w:t xml:space="preserve">i fiskalni </w:t>
      </w:r>
      <w:r w:rsidR="00907E1A" w:rsidRPr="00A83310">
        <w:rPr>
          <w:rFonts w:cstheme="minorHAnsi"/>
          <w:b/>
          <w:color w:val="548DD4"/>
          <w:sz w:val="24"/>
          <w:szCs w:val="24"/>
        </w:rPr>
        <w:t>poslovi</w:t>
      </w:r>
      <w:r w:rsidR="00907E1A">
        <w:rPr>
          <w:rFonts w:cstheme="minorHAnsi"/>
          <w:b/>
          <w:color w:val="548DD4" w:themeColor="text2" w:themeTint="99"/>
          <w:sz w:val="24"/>
          <w:szCs w:val="24"/>
        </w:rPr>
        <w:t xml:space="preserve"> – 20.000,00 eura, od toga:</w:t>
      </w:r>
    </w:p>
    <w:p w14:paraId="744FDA14" w14:textId="29C55BBE" w:rsidR="00F56F80" w:rsidRPr="008E2CFB" w:rsidRDefault="003A2988" w:rsidP="00BC1055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Za </w:t>
      </w:r>
      <w:r w:rsidR="00907E1A">
        <w:rPr>
          <w:rFonts w:eastAsia="Times New Roman" w:cstheme="minorHAnsi"/>
          <w:sz w:val="24"/>
          <w:szCs w:val="24"/>
        </w:rPr>
        <w:t>trgovačko društvo ŠTRIKOM d.o.o. izdvaja se 20.000,00 eura.</w:t>
      </w:r>
    </w:p>
    <w:bookmarkEnd w:id="2"/>
    <w:p w14:paraId="00B86C98" w14:textId="5E11C5EE" w:rsidR="00805059" w:rsidRPr="008E2CFB" w:rsidRDefault="00805059" w:rsidP="00BC1055">
      <w:pPr>
        <w:tabs>
          <w:tab w:val="left" w:pos="567"/>
        </w:tabs>
        <w:spacing w:after="0" w:afterAutospacing="1"/>
        <w:contextualSpacing/>
        <w:jc w:val="both"/>
        <w:rPr>
          <w:rFonts w:eastAsia="Times New Roman" w:cstheme="minorHAnsi"/>
          <w:noProof/>
          <w:sz w:val="24"/>
          <w:szCs w:val="24"/>
        </w:rPr>
      </w:pPr>
    </w:p>
    <w:sectPr w:rsidR="00805059" w:rsidRPr="008E2CFB" w:rsidSect="001C7019">
      <w:pgSz w:w="11906" w:h="16838"/>
      <w:pgMar w:top="1417" w:right="1417" w:bottom="1417" w:left="1417" w:header="708" w:footer="708" w:gutter="0"/>
      <w:pgBorders w:offsetFrom="page">
        <w:top w:val="double" w:sz="4" w:space="24" w:color="8DB3E2" w:themeColor="text2" w:themeTint="66"/>
        <w:left w:val="double" w:sz="4" w:space="24" w:color="8DB3E2" w:themeColor="text2" w:themeTint="66"/>
        <w:bottom w:val="double" w:sz="4" w:space="24" w:color="8DB3E2" w:themeColor="text2" w:themeTint="66"/>
        <w:right w:val="double" w:sz="4" w:space="24" w:color="8DB3E2" w:themeColor="text2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FFCEE6" w14:textId="77777777" w:rsidR="00D544F7" w:rsidRDefault="00D544F7" w:rsidP="009E4BEF">
      <w:pPr>
        <w:spacing w:after="0" w:line="240" w:lineRule="auto"/>
      </w:pPr>
      <w:r>
        <w:separator/>
      </w:r>
    </w:p>
  </w:endnote>
  <w:endnote w:type="continuationSeparator" w:id="0">
    <w:p w14:paraId="63E8DCEC" w14:textId="77777777" w:rsidR="00D544F7" w:rsidRDefault="00D544F7" w:rsidP="009E4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E94A1E" w14:textId="77777777" w:rsidR="00D544F7" w:rsidRDefault="00D544F7" w:rsidP="009E4BEF">
      <w:pPr>
        <w:spacing w:after="0" w:line="240" w:lineRule="auto"/>
      </w:pPr>
      <w:r>
        <w:separator/>
      </w:r>
    </w:p>
  </w:footnote>
  <w:footnote w:type="continuationSeparator" w:id="0">
    <w:p w14:paraId="04175B95" w14:textId="77777777" w:rsidR="00D544F7" w:rsidRDefault="00D544F7" w:rsidP="009E4B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singleLevel"/>
    <w:tmpl w:val="00000001"/>
    <w:name w:val="WW8Num3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00000002"/>
    <w:multiLevelType w:val="singleLevel"/>
    <w:tmpl w:val="00000002"/>
    <w:name w:val="WW8Num10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06116607"/>
    <w:multiLevelType w:val="hybridMultilevel"/>
    <w:tmpl w:val="2B689B66"/>
    <w:lvl w:ilvl="0" w:tplc="1C9AC6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757CD2"/>
    <w:multiLevelType w:val="hybridMultilevel"/>
    <w:tmpl w:val="AAB0C8C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D43B9"/>
    <w:multiLevelType w:val="hybridMultilevel"/>
    <w:tmpl w:val="158615E0"/>
    <w:lvl w:ilvl="0" w:tplc="9B1CFF1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BF74F7"/>
    <w:multiLevelType w:val="hybridMultilevel"/>
    <w:tmpl w:val="CF627EC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DB0E53"/>
    <w:multiLevelType w:val="hybridMultilevel"/>
    <w:tmpl w:val="82D4704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F075CC"/>
    <w:multiLevelType w:val="hybridMultilevel"/>
    <w:tmpl w:val="90EC485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6F7F0F"/>
    <w:multiLevelType w:val="hybridMultilevel"/>
    <w:tmpl w:val="742AE6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7F0939"/>
    <w:multiLevelType w:val="hybridMultilevel"/>
    <w:tmpl w:val="7ED41E6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CE5F8E"/>
    <w:multiLevelType w:val="hybridMultilevel"/>
    <w:tmpl w:val="063694E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637CC6"/>
    <w:multiLevelType w:val="hybridMultilevel"/>
    <w:tmpl w:val="FA4E49C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0C202BA">
      <w:numFmt w:val="bullet"/>
      <w:lvlText w:val="-"/>
      <w:lvlJc w:val="left"/>
      <w:pPr>
        <w:ind w:left="1785" w:hanging="705"/>
      </w:pPr>
      <w:rPr>
        <w:rFonts w:ascii="Calibri" w:eastAsiaTheme="minorHAnsi" w:hAnsi="Calibri" w:cs="Calibri"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086B4A"/>
    <w:multiLevelType w:val="hybridMultilevel"/>
    <w:tmpl w:val="719626FA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396337"/>
    <w:multiLevelType w:val="hybridMultilevel"/>
    <w:tmpl w:val="AFAA842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3B4702"/>
    <w:multiLevelType w:val="hybridMultilevel"/>
    <w:tmpl w:val="BDAAA978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4105EC"/>
    <w:multiLevelType w:val="hybridMultilevel"/>
    <w:tmpl w:val="E61C6D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F84A25"/>
    <w:multiLevelType w:val="hybridMultilevel"/>
    <w:tmpl w:val="8ECA43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0A3EE4"/>
    <w:multiLevelType w:val="hybridMultilevel"/>
    <w:tmpl w:val="C49AE968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BA0A48"/>
    <w:multiLevelType w:val="hybridMultilevel"/>
    <w:tmpl w:val="5AC0F9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4675FF"/>
    <w:multiLevelType w:val="hybridMultilevel"/>
    <w:tmpl w:val="FA648B44"/>
    <w:lvl w:ilvl="0" w:tplc="5764189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  <w:i w:val="0"/>
        <w:iCs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CB3290"/>
    <w:multiLevelType w:val="hybridMultilevel"/>
    <w:tmpl w:val="C6CC30FE"/>
    <w:lvl w:ilvl="0" w:tplc="D11A7380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876AFB"/>
    <w:multiLevelType w:val="hybridMultilevel"/>
    <w:tmpl w:val="D85CEEC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C50004"/>
    <w:multiLevelType w:val="hybridMultilevel"/>
    <w:tmpl w:val="F89AD75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DB324D"/>
    <w:multiLevelType w:val="hybridMultilevel"/>
    <w:tmpl w:val="712046CE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2E92B1A"/>
    <w:multiLevelType w:val="hybridMultilevel"/>
    <w:tmpl w:val="509E388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BA3E1A"/>
    <w:multiLevelType w:val="hybridMultilevel"/>
    <w:tmpl w:val="30EAD3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9D305A"/>
    <w:multiLevelType w:val="hybridMultilevel"/>
    <w:tmpl w:val="CB88A2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DC37E7"/>
    <w:multiLevelType w:val="hybridMultilevel"/>
    <w:tmpl w:val="52864E3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786E00"/>
    <w:multiLevelType w:val="hybridMultilevel"/>
    <w:tmpl w:val="6428D37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CF5528"/>
    <w:multiLevelType w:val="hybridMultilevel"/>
    <w:tmpl w:val="5A04E20A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182A4D"/>
    <w:multiLevelType w:val="hybridMultilevel"/>
    <w:tmpl w:val="1AC0B0C2"/>
    <w:lvl w:ilvl="0" w:tplc="A50646C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6141AD"/>
    <w:multiLevelType w:val="hybridMultilevel"/>
    <w:tmpl w:val="75B636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4E54E6"/>
    <w:multiLevelType w:val="hybridMultilevel"/>
    <w:tmpl w:val="15E8DDF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0BC47A5"/>
    <w:multiLevelType w:val="hybridMultilevel"/>
    <w:tmpl w:val="8C484EBA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0CC4C0B"/>
    <w:multiLevelType w:val="hybridMultilevel"/>
    <w:tmpl w:val="1BD4F78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132142D"/>
    <w:multiLevelType w:val="hybridMultilevel"/>
    <w:tmpl w:val="970ACB70"/>
    <w:lvl w:ilvl="0" w:tplc="155CC7F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548DD4" w:themeColor="text2" w:themeTint="99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2F22C74"/>
    <w:multiLevelType w:val="hybridMultilevel"/>
    <w:tmpl w:val="67A6BF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A34B72"/>
    <w:multiLevelType w:val="hybridMultilevel"/>
    <w:tmpl w:val="533C9D2A"/>
    <w:lvl w:ilvl="0" w:tplc="E500AE90">
      <w:start w:val="1"/>
      <w:numFmt w:val="decimal"/>
      <w:lvlText w:val="%1."/>
      <w:lvlJc w:val="left"/>
      <w:pPr>
        <w:ind w:left="720" w:hanging="360"/>
      </w:pPr>
      <w:rPr>
        <w:rFonts w:asciiTheme="majorHAnsi" w:eastAsia="Times New Roman" w:hAnsiTheme="majorHAnsi" w:cs="Arial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0B1AEA"/>
    <w:multiLevelType w:val="hybridMultilevel"/>
    <w:tmpl w:val="D6BC8B72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07D46C6"/>
    <w:multiLevelType w:val="hybridMultilevel"/>
    <w:tmpl w:val="70CEF066"/>
    <w:lvl w:ilvl="0" w:tplc="0FD492A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18B202A"/>
    <w:multiLevelType w:val="hybridMultilevel"/>
    <w:tmpl w:val="60C6F942"/>
    <w:lvl w:ilvl="0" w:tplc="041A0001">
      <w:start w:val="1"/>
      <w:numFmt w:val="bullet"/>
      <w:lvlText w:val=""/>
      <w:lvlJc w:val="left"/>
      <w:pPr>
        <w:ind w:left="68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0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2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4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</w:abstractNum>
  <w:abstractNum w:abstractNumId="41" w15:restartNumberingAfterBreak="0">
    <w:nsid w:val="7546434A"/>
    <w:multiLevelType w:val="hybridMultilevel"/>
    <w:tmpl w:val="7496098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1452A4"/>
    <w:multiLevelType w:val="hybridMultilevel"/>
    <w:tmpl w:val="3B7EC6FE"/>
    <w:lvl w:ilvl="0" w:tplc="9348CF8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9778BE"/>
    <w:multiLevelType w:val="hybridMultilevel"/>
    <w:tmpl w:val="2F902EE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575635">
    <w:abstractNumId w:val="35"/>
  </w:num>
  <w:num w:numId="2" w16cid:durableId="899681318">
    <w:abstractNumId w:val="18"/>
  </w:num>
  <w:num w:numId="3" w16cid:durableId="953440351">
    <w:abstractNumId w:val="26"/>
  </w:num>
  <w:num w:numId="4" w16cid:durableId="1964270575">
    <w:abstractNumId w:val="11"/>
  </w:num>
  <w:num w:numId="5" w16cid:durableId="1089932730">
    <w:abstractNumId w:val="31"/>
  </w:num>
  <w:num w:numId="6" w16cid:durableId="181479590">
    <w:abstractNumId w:val="1"/>
  </w:num>
  <w:num w:numId="7" w16cid:durableId="1589272108">
    <w:abstractNumId w:val="34"/>
  </w:num>
  <w:num w:numId="8" w16cid:durableId="560942557">
    <w:abstractNumId w:val="41"/>
  </w:num>
  <w:num w:numId="9" w16cid:durableId="1695813392">
    <w:abstractNumId w:val="33"/>
  </w:num>
  <w:num w:numId="10" w16cid:durableId="1227759792">
    <w:abstractNumId w:val="28"/>
  </w:num>
  <w:num w:numId="11" w16cid:durableId="1696998981">
    <w:abstractNumId w:val="21"/>
  </w:num>
  <w:num w:numId="12" w16cid:durableId="2128354983">
    <w:abstractNumId w:val="24"/>
  </w:num>
  <w:num w:numId="13" w16cid:durableId="14309090">
    <w:abstractNumId w:val="5"/>
  </w:num>
  <w:num w:numId="14" w16cid:durableId="1112743646">
    <w:abstractNumId w:val="37"/>
  </w:num>
  <w:num w:numId="15" w16cid:durableId="166597494">
    <w:abstractNumId w:val="16"/>
  </w:num>
  <w:num w:numId="16" w16cid:durableId="1511915554">
    <w:abstractNumId w:val="23"/>
  </w:num>
  <w:num w:numId="17" w16cid:durableId="1900902122">
    <w:abstractNumId w:val="13"/>
  </w:num>
  <w:num w:numId="18" w16cid:durableId="1510365653">
    <w:abstractNumId w:val="20"/>
  </w:num>
  <w:num w:numId="19" w16cid:durableId="46537762">
    <w:abstractNumId w:val="25"/>
  </w:num>
  <w:num w:numId="20" w16cid:durableId="1735008040">
    <w:abstractNumId w:val="6"/>
  </w:num>
  <w:num w:numId="21" w16cid:durableId="1590460054">
    <w:abstractNumId w:val="27"/>
  </w:num>
  <w:num w:numId="22" w16cid:durableId="2008051426">
    <w:abstractNumId w:val="2"/>
  </w:num>
  <w:num w:numId="23" w16cid:durableId="1474446648">
    <w:abstractNumId w:val="32"/>
  </w:num>
  <w:num w:numId="24" w16cid:durableId="1636567006">
    <w:abstractNumId w:val="22"/>
  </w:num>
  <w:num w:numId="25" w16cid:durableId="135882194">
    <w:abstractNumId w:val="42"/>
  </w:num>
  <w:num w:numId="26" w16cid:durableId="331030894">
    <w:abstractNumId w:val="3"/>
  </w:num>
  <w:num w:numId="27" w16cid:durableId="549806215">
    <w:abstractNumId w:val="15"/>
  </w:num>
  <w:num w:numId="28" w16cid:durableId="1551726910">
    <w:abstractNumId w:val="10"/>
  </w:num>
  <w:num w:numId="29" w16cid:durableId="557208526">
    <w:abstractNumId w:val="8"/>
  </w:num>
  <w:num w:numId="30" w16cid:durableId="2076858448">
    <w:abstractNumId w:val="9"/>
  </w:num>
  <w:num w:numId="31" w16cid:durableId="682124432">
    <w:abstractNumId w:val="39"/>
  </w:num>
  <w:num w:numId="32" w16cid:durableId="1994522761">
    <w:abstractNumId w:val="38"/>
  </w:num>
  <w:num w:numId="33" w16cid:durableId="1083799321">
    <w:abstractNumId w:val="36"/>
  </w:num>
  <w:num w:numId="34" w16cid:durableId="1287203180">
    <w:abstractNumId w:val="7"/>
  </w:num>
  <w:num w:numId="35" w16cid:durableId="257834610">
    <w:abstractNumId w:val="43"/>
  </w:num>
  <w:num w:numId="36" w16cid:durableId="469784072">
    <w:abstractNumId w:val="4"/>
  </w:num>
  <w:num w:numId="37" w16cid:durableId="1080104055">
    <w:abstractNumId w:val="14"/>
  </w:num>
  <w:num w:numId="38" w16cid:durableId="1609775469">
    <w:abstractNumId w:val="29"/>
  </w:num>
  <w:num w:numId="39" w16cid:durableId="1609124363">
    <w:abstractNumId w:val="17"/>
  </w:num>
  <w:num w:numId="40" w16cid:durableId="443883242">
    <w:abstractNumId w:val="12"/>
  </w:num>
  <w:num w:numId="41" w16cid:durableId="23792975">
    <w:abstractNumId w:val="19"/>
  </w:num>
  <w:num w:numId="42" w16cid:durableId="168641085">
    <w:abstractNumId w:val="30"/>
  </w:num>
  <w:num w:numId="43" w16cid:durableId="812135048">
    <w:abstractNumId w:val="4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3BF3"/>
    <w:rsid w:val="00001595"/>
    <w:rsid w:val="0000257C"/>
    <w:rsid w:val="00002A59"/>
    <w:rsid w:val="0000307F"/>
    <w:rsid w:val="00003C06"/>
    <w:rsid w:val="00005D71"/>
    <w:rsid w:val="00007115"/>
    <w:rsid w:val="0001132F"/>
    <w:rsid w:val="00011998"/>
    <w:rsid w:val="000128BA"/>
    <w:rsid w:val="000149FC"/>
    <w:rsid w:val="00017044"/>
    <w:rsid w:val="00017EE9"/>
    <w:rsid w:val="00017F88"/>
    <w:rsid w:val="000233D7"/>
    <w:rsid w:val="00023CC3"/>
    <w:rsid w:val="00024969"/>
    <w:rsid w:val="000250BF"/>
    <w:rsid w:val="00025493"/>
    <w:rsid w:val="00025F95"/>
    <w:rsid w:val="0002656C"/>
    <w:rsid w:val="00027E43"/>
    <w:rsid w:val="0003123C"/>
    <w:rsid w:val="00031BED"/>
    <w:rsid w:val="0003273E"/>
    <w:rsid w:val="00033160"/>
    <w:rsid w:val="00034955"/>
    <w:rsid w:val="000368FE"/>
    <w:rsid w:val="00040330"/>
    <w:rsid w:val="000407CE"/>
    <w:rsid w:val="00040C83"/>
    <w:rsid w:val="00043F78"/>
    <w:rsid w:val="00044810"/>
    <w:rsid w:val="0004491A"/>
    <w:rsid w:val="00044F9A"/>
    <w:rsid w:val="0005142D"/>
    <w:rsid w:val="00051584"/>
    <w:rsid w:val="0006012A"/>
    <w:rsid w:val="00061619"/>
    <w:rsid w:val="00062F77"/>
    <w:rsid w:val="00063F8E"/>
    <w:rsid w:val="0006596D"/>
    <w:rsid w:val="0006696E"/>
    <w:rsid w:val="000669B6"/>
    <w:rsid w:val="000700AA"/>
    <w:rsid w:val="00071577"/>
    <w:rsid w:val="000721B5"/>
    <w:rsid w:val="00074071"/>
    <w:rsid w:val="00075D83"/>
    <w:rsid w:val="00077F65"/>
    <w:rsid w:val="00081929"/>
    <w:rsid w:val="00081985"/>
    <w:rsid w:val="000820C3"/>
    <w:rsid w:val="000824EE"/>
    <w:rsid w:val="000833E6"/>
    <w:rsid w:val="000845B3"/>
    <w:rsid w:val="000847E4"/>
    <w:rsid w:val="00084C09"/>
    <w:rsid w:val="00085064"/>
    <w:rsid w:val="0008616A"/>
    <w:rsid w:val="000862FD"/>
    <w:rsid w:val="0008639B"/>
    <w:rsid w:val="00090609"/>
    <w:rsid w:val="00090E7A"/>
    <w:rsid w:val="00093C0D"/>
    <w:rsid w:val="00094AA2"/>
    <w:rsid w:val="00094F35"/>
    <w:rsid w:val="00096050"/>
    <w:rsid w:val="00096879"/>
    <w:rsid w:val="000969AE"/>
    <w:rsid w:val="00096BFB"/>
    <w:rsid w:val="00096F7E"/>
    <w:rsid w:val="00097D57"/>
    <w:rsid w:val="00097E88"/>
    <w:rsid w:val="000A044A"/>
    <w:rsid w:val="000A0573"/>
    <w:rsid w:val="000A0D69"/>
    <w:rsid w:val="000A3AB4"/>
    <w:rsid w:val="000A774A"/>
    <w:rsid w:val="000A7AB2"/>
    <w:rsid w:val="000B0E7A"/>
    <w:rsid w:val="000B18B9"/>
    <w:rsid w:val="000B21BB"/>
    <w:rsid w:val="000B32D4"/>
    <w:rsid w:val="000B3FE5"/>
    <w:rsid w:val="000B6467"/>
    <w:rsid w:val="000B6FBB"/>
    <w:rsid w:val="000B70B4"/>
    <w:rsid w:val="000B7AF5"/>
    <w:rsid w:val="000C3F17"/>
    <w:rsid w:val="000C5093"/>
    <w:rsid w:val="000C540F"/>
    <w:rsid w:val="000C5F85"/>
    <w:rsid w:val="000C7917"/>
    <w:rsid w:val="000D1F0D"/>
    <w:rsid w:val="000D6A64"/>
    <w:rsid w:val="000E0A93"/>
    <w:rsid w:val="000E0B9D"/>
    <w:rsid w:val="000E15CC"/>
    <w:rsid w:val="000E1E0A"/>
    <w:rsid w:val="000E46F0"/>
    <w:rsid w:val="000E5DFE"/>
    <w:rsid w:val="000E67A0"/>
    <w:rsid w:val="000E6D69"/>
    <w:rsid w:val="000F0039"/>
    <w:rsid w:val="000F07EC"/>
    <w:rsid w:val="000F2567"/>
    <w:rsid w:val="000F30F6"/>
    <w:rsid w:val="000F339D"/>
    <w:rsid w:val="000F7670"/>
    <w:rsid w:val="00101E8B"/>
    <w:rsid w:val="0010412F"/>
    <w:rsid w:val="00105CD5"/>
    <w:rsid w:val="001071E2"/>
    <w:rsid w:val="001077D0"/>
    <w:rsid w:val="00110036"/>
    <w:rsid w:val="00114915"/>
    <w:rsid w:val="00114B80"/>
    <w:rsid w:val="00120D1F"/>
    <w:rsid w:val="00121773"/>
    <w:rsid w:val="001227DE"/>
    <w:rsid w:val="00124801"/>
    <w:rsid w:val="00124F6B"/>
    <w:rsid w:val="001278C6"/>
    <w:rsid w:val="00127DFF"/>
    <w:rsid w:val="00132C3B"/>
    <w:rsid w:val="001332BB"/>
    <w:rsid w:val="001345E6"/>
    <w:rsid w:val="00136DB9"/>
    <w:rsid w:val="001401E5"/>
    <w:rsid w:val="00140B9F"/>
    <w:rsid w:val="0014109D"/>
    <w:rsid w:val="001421AF"/>
    <w:rsid w:val="00142278"/>
    <w:rsid w:val="001444F8"/>
    <w:rsid w:val="0014546B"/>
    <w:rsid w:val="00150D27"/>
    <w:rsid w:val="001514AF"/>
    <w:rsid w:val="00153EE4"/>
    <w:rsid w:val="00155E26"/>
    <w:rsid w:val="0015630F"/>
    <w:rsid w:val="00156BDB"/>
    <w:rsid w:val="00157CB9"/>
    <w:rsid w:val="00157E0A"/>
    <w:rsid w:val="00160E59"/>
    <w:rsid w:val="00162D43"/>
    <w:rsid w:val="00162F4B"/>
    <w:rsid w:val="001650BE"/>
    <w:rsid w:val="00166199"/>
    <w:rsid w:val="00166719"/>
    <w:rsid w:val="00167B71"/>
    <w:rsid w:val="00167F47"/>
    <w:rsid w:val="00172067"/>
    <w:rsid w:val="0017237C"/>
    <w:rsid w:val="00174294"/>
    <w:rsid w:val="00176DB1"/>
    <w:rsid w:val="001770F1"/>
    <w:rsid w:val="00177E8B"/>
    <w:rsid w:val="00177F32"/>
    <w:rsid w:val="0018286A"/>
    <w:rsid w:val="0018335B"/>
    <w:rsid w:val="0018347E"/>
    <w:rsid w:val="00183A91"/>
    <w:rsid w:val="00184922"/>
    <w:rsid w:val="00184AF7"/>
    <w:rsid w:val="001921D9"/>
    <w:rsid w:val="00193506"/>
    <w:rsid w:val="00196DD2"/>
    <w:rsid w:val="00197471"/>
    <w:rsid w:val="001A1C37"/>
    <w:rsid w:val="001A3941"/>
    <w:rsid w:val="001A3B1B"/>
    <w:rsid w:val="001A683E"/>
    <w:rsid w:val="001B0C28"/>
    <w:rsid w:val="001B2515"/>
    <w:rsid w:val="001B2563"/>
    <w:rsid w:val="001B4AB0"/>
    <w:rsid w:val="001B7C42"/>
    <w:rsid w:val="001C03A8"/>
    <w:rsid w:val="001C0D90"/>
    <w:rsid w:val="001C58B9"/>
    <w:rsid w:val="001C6EFD"/>
    <w:rsid w:val="001C7019"/>
    <w:rsid w:val="001C7C68"/>
    <w:rsid w:val="001D39B6"/>
    <w:rsid w:val="001D45ED"/>
    <w:rsid w:val="001D4E11"/>
    <w:rsid w:val="001D4EC7"/>
    <w:rsid w:val="001D4EF9"/>
    <w:rsid w:val="001D678D"/>
    <w:rsid w:val="001E1DD4"/>
    <w:rsid w:val="001E1E0B"/>
    <w:rsid w:val="001E548B"/>
    <w:rsid w:val="001E6269"/>
    <w:rsid w:val="001E7C40"/>
    <w:rsid w:val="001F0328"/>
    <w:rsid w:val="001F085D"/>
    <w:rsid w:val="001F1EF9"/>
    <w:rsid w:val="001F68E7"/>
    <w:rsid w:val="001F78FD"/>
    <w:rsid w:val="00200087"/>
    <w:rsid w:val="00202B3B"/>
    <w:rsid w:val="00206279"/>
    <w:rsid w:val="0020632B"/>
    <w:rsid w:val="00206C5B"/>
    <w:rsid w:val="00206D2E"/>
    <w:rsid w:val="00211BCA"/>
    <w:rsid w:val="0021261F"/>
    <w:rsid w:val="0021363E"/>
    <w:rsid w:val="00214C77"/>
    <w:rsid w:val="00215262"/>
    <w:rsid w:val="00216388"/>
    <w:rsid w:val="00216BF4"/>
    <w:rsid w:val="00217D98"/>
    <w:rsid w:val="002206F0"/>
    <w:rsid w:val="002209CB"/>
    <w:rsid w:val="00221A30"/>
    <w:rsid w:val="00221C7D"/>
    <w:rsid w:val="002221C2"/>
    <w:rsid w:val="0022353A"/>
    <w:rsid w:val="00223FE4"/>
    <w:rsid w:val="00226C91"/>
    <w:rsid w:val="00230D86"/>
    <w:rsid w:val="00231074"/>
    <w:rsid w:val="0023129A"/>
    <w:rsid w:val="00232DC9"/>
    <w:rsid w:val="0023338D"/>
    <w:rsid w:val="00233FC8"/>
    <w:rsid w:val="00234DD1"/>
    <w:rsid w:val="002359B5"/>
    <w:rsid w:val="002361C6"/>
    <w:rsid w:val="0023673C"/>
    <w:rsid w:val="002367AE"/>
    <w:rsid w:val="00240DFB"/>
    <w:rsid w:val="002452B1"/>
    <w:rsid w:val="00245618"/>
    <w:rsid w:val="00245ADE"/>
    <w:rsid w:val="00246575"/>
    <w:rsid w:val="002468D3"/>
    <w:rsid w:val="00251F8E"/>
    <w:rsid w:val="00253520"/>
    <w:rsid w:val="00256837"/>
    <w:rsid w:val="0025773E"/>
    <w:rsid w:val="00261BA3"/>
    <w:rsid w:val="00261CAF"/>
    <w:rsid w:val="00262EF2"/>
    <w:rsid w:val="00263BD1"/>
    <w:rsid w:val="00263FEA"/>
    <w:rsid w:val="002654B4"/>
    <w:rsid w:val="00265860"/>
    <w:rsid w:val="00267C9F"/>
    <w:rsid w:val="00270624"/>
    <w:rsid w:val="00271900"/>
    <w:rsid w:val="00272F2F"/>
    <w:rsid w:val="002733E1"/>
    <w:rsid w:val="002734AB"/>
    <w:rsid w:val="002741EB"/>
    <w:rsid w:val="00275DBB"/>
    <w:rsid w:val="002763F9"/>
    <w:rsid w:val="00277C37"/>
    <w:rsid w:val="00280464"/>
    <w:rsid w:val="00281712"/>
    <w:rsid w:val="002821A5"/>
    <w:rsid w:val="002828DA"/>
    <w:rsid w:val="00283108"/>
    <w:rsid w:val="0028577D"/>
    <w:rsid w:val="00286A12"/>
    <w:rsid w:val="00286C72"/>
    <w:rsid w:val="00290837"/>
    <w:rsid w:val="0029143D"/>
    <w:rsid w:val="00296206"/>
    <w:rsid w:val="002964A9"/>
    <w:rsid w:val="00296542"/>
    <w:rsid w:val="002976B2"/>
    <w:rsid w:val="002A0FDD"/>
    <w:rsid w:val="002A22E8"/>
    <w:rsid w:val="002A25AD"/>
    <w:rsid w:val="002A3139"/>
    <w:rsid w:val="002A53C0"/>
    <w:rsid w:val="002A547B"/>
    <w:rsid w:val="002B2C45"/>
    <w:rsid w:val="002B2CDC"/>
    <w:rsid w:val="002B2E78"/>
    <w:rsid w:val="002B510F"/>
    <w:rsid w:val="002B5871"/>
    <w:rsid w:val="002B79CD"/>
    <w:rsid w:val="002C0702"/>
    <w:rsid w:val="002C07E8"/>
    <w:rsid w:val="002C1B84"/>
    <w:rsid w:val="002C1E65"/>
    <w:rsid w:val="002C2187"/>
    <w:rsid w:val="002C2D2D"/>
    <w:rsid w:val="002C2E2D"/>
    <w:rsid w:val="002C4235"/>
    <w:rsid w:val="002C56C1"/>
    <w:rsid w:val="002C5DE2"/>
    <w:rsid w:val="002C63F9"/>
    <w:rsid w:val="002C65F0"/>
    <w:rsid w:val="002C66BF"/>
    <w:rsid w:val="002D0307"/>
    <w:rsid w:val="002D1186"/>
    <w:rsid w:val="002D118A"/>
    <w:rsid w:val="002D1608"/>
    <w:rsid w:val="002D1D7E"/>
    <w:rsid w:val="002D3651"/>
    <w:rsid w:val="002D4DCC"/>
    <w:rsid w:val="002D69CD"/>
    <w:rsid w:val="002E0293"/>
    <w:rsid w:val="002E0AF7"/>
    <w:rsid w:val="002E0C97"/>
    <w:rsid w:val="002E0F11"/>
    <w:rsid w:val="002E12E0"/>
    <w:rsid w:val="002E19C2"/>
    <w:rsid w:val="002E37C4"/>
    <w:rsid w:val="002E4883"/>
    <w:rsid w:val="002F1880"/>
    <w:rsid w:val="002F212C"/>
    <w:rsid w:val="002F23D3"/>
    <w:rsid w:val="002F38AE"/>
    <w:rsid w:val="002F5197"/>
    <w:rsid w:val="00300DE8"/>
    <w:rsid w:val="00301EA4"/>
    <w:rsid w:val="003028E0"/>
    <w:rsid w:val="00302CA5"/>
    <w:rsid w:val="003039BD"/>
    <w:rsid w:val="00303B5F"/>
    <w:rsid w:val="003042BE"/>
    <w:rsid w:val="003042FE"/>
    <w:rsid w:val="00305BBE"/>
    <w:rsid w:val="00305FF5"/>
    <w:rsid w:val="00306B96"/>
    <w:rsid w:val="00312371"/>
    <w:rsid w:val="00312D69"/>
    <w:rsid w:val="0031574B"/>
    <w:rsid w:val="003170E8"/>
    <w:rsid w:val="003223C1"/>
    <w:rsid w:val="0032367A"/>
    <w:rsid w:val="00323B0F"/>
    <w:rsid w:val="00327D38"/>
    <w:rsid w:val="00331490"/>
    <w:rsid w:val="00331BD6"/>
    <w:rsid w:val="00333B66"/>
    <w:rsid w:val="003356F7"/>
    <w:rsid w:val="00337B2F"/>
    <w:rsid w:val="00341C08"/>
    <w:rsid w:val="00341E9F"/>
    <w:rsid w:val="00341F4D"/>
    <w:rsid w:val="00342D8B"/>
    <w:rsid w:val="00342DB9"/>
    <w:rsid w:val="003433F7"/>
    <w:rsid w:val="00346043"/>
    <w:rsid w:val="0034625D"/>
    <w:rsid w:val="00347211"/>
    <w:rsid w:val="00350570"/>
    <w:rsid w:val="0035063E"/>
    <w:rsid w:val="00351C32"/>
    <w:rsid w:val="003520D0"/>
    <w:rsid w:val="003543E7"/>
    <w:rsid w:val="00354B76"/>
    <w:rsid w:val="00354E66"/>
    <w:rsid w:val="00355E81"/>
    <w:rsid w:val="00356350"/>
    <w:rsid w:val="0036010E"/>
    <w:rsid w:val="00360A70"/>
    <w:rsid w:val="0036182B"/>
    <w:rsid w:val="003621FC"/>
    <w:rsid w:val="00363DCB"/>
    <w:rsid w:val="00363E84"/>
    <w:rsid w:val="00365D8D"/>
    <w:rsid w:val="00367767"/>
    <w:rsid w:val="0037071F"/>
    <w:rsid w:val="00370A66"/>
    <w:rsid w:val="003753FA"/>
    <w:rsid w:val="00376183"/>
    <w:rsid w:val="00376965"/>
    <w:rsid w:val="00376B9B"/>
    <w:rsid w:val="00376C1D"/>
    <w:rsid w:val="00381EA1"/>
    <w:rsid w:val="00382D16"/>
    <w:rsid w:val="003859FD"/>
    <w:rsid w:val="00387122"/>
    <w:rsid w:val="00390400"/>
    <w:rsid w:val="0039189A"/>
    <w:rsid w:val="00392D7E"/>
    <w:rsid w:val="00393D62"/>
    <w:rsid w:val="003942B8"/>
    <w:rsid w:val="00395040"/>
    <w:rsid w:val="003954B1"/>
    <w:rsid w:val="00397E89"/>
    <w:rsid w:val="003A032B"/>
    <w:rsid w:val="003A0885"/>
    <w:rsid w:val="003A123A"/>
    <w:rsid w:val="003A17BA"/>
    <w:rsid w:val="003A2988"/>
    <w:rsid w:val="003A2B31"/>
    <w:rsid w:val="003A338B"/>
    <w:rsid w:val="003A452E"/>
    <w:rsid w:val="003A4D48"/>
    <w:rsid w:val="003A6889"/>
    <w:rsid w:val="003B0C19"/>
    <w:rsid w:val="003B1050"/>
    <w:rsid w:val="003B2665"/>
    <w:rsid w:val="003B395D"/>
    <w:rsid w:val="003B4BCD"/>
    <w:rsid w:val="003B5A92"/>
    <w:rsid w:val="003B5EBB"/>
    <w:rsid w:val="003B5EE8"/>
    <w:rsid w:val="003B7753"/>
    <w:rsid w:val="003C03A7"/>
    <w:rsid w:val="003C0573"/>
    <w:rsid w:val="003C05F4"/>
    <w:rsid w:val="003C0A3B"/>
    <w:rsid w:val="003C424B"/>
    <w:rsid w:val="003C542D"/>
    <w:rsid w:val="003C746C"/>
    <w:rsid w:val="003D2E96"/>
    <w:rsid w:val="003D409D"/>
    <w:rsid w:val="003D4985"/>
    <w:rsid w:val="003D606B"/>
    <w:rsid w:val="003D711C"/>
    <w:rsid w:val="003D7BCB"/>
    <w:rsid w:val="003D7DC6"/>
    <w:rsid w:val="003D7FC2"/>
    <w:rsid w:val="003E1596"/>
    <w:rsid w:val="003E1C86"/>
    <w:rsid w:val="003E7A9C"/>
    <w:rsid w:val="003F214C"/>
    <w:rsid w:val="003F24E9"/>
    <w:rsid w:val="003F2651"/>
    <w:rsid w:val="003F27BB"/>
    <w:rsid w:val="003F373A"/>
    <w:rsid w:val="003F405C"/>
    <w:rsid w:val="003F4EC3"/>
    <w:rsid w:val="003F5784"/>
    <w:rsid w:val="003F600F"/>
    <w:rsid w:val="003F7996"/>
    <w:rsid w:val="003F7F2D"/>
    <w:rsid w:val="004003E7"/>
    <w:rsid w:val="004005F0"/>
    <w:rsid w:val="004035BD"/>
    <w:rsid w:val="00404C60"/>
    <w:rsid w:val="004068BA"/>
    <w:rsid w:val="00407714"/>
    <w:rsid w:val="00407DE1"/>
    <w:rsid w:val="00407F53"/>
    <w:rsid w:val="0041011F"/>
    <w:rsid w:val="00410F5D"/>
    <w:rsid w:val="00412822"/>
    <w:rsid w:val="004136E5"/>
    <w:rsid w:val="00415A24"/>
    <w:rsid w:val="00416C2E"/>
    <w:rsid w:val="00417231"/>
    <w:rsid w:val="00417458"/>
    <w:rsid w:val="00417857"/>
    <w:rsid w:val="00417DC5"/>
    <w:rsid w:val="00417F0E"/>
    <w:rsid w:val="00420E73"/>
    <w:rsid w:val="0042130F"/>
    <w:rsid w:val="00422B26"/>
    <w:rsid w:val="00422D8A"/>
    <w:rsid w:val="00422EFA"/>
    <w:rsid w:val="004235EF"/>
    <w:rsid w:val="00426D82"/>
    <w:rsid w:val="00427514"/>
    <w:rsid w:val="004304AC"/>
    <w:rsid w:val="004308C6"/>
    <w:rsid w:val="00431289"/>
    <w:rsid w:val="00431C21"/>
    <w:rsid w:val="00431E1A"/>
    <w:rsid w:val="00432C25"/>
    <w:rsid w:val="004335EF"/>
    <w:rsid w:val="00433CD4"/>
    <w:rsid w:val="00436FBF"/>
    <w:rsid w:val="00440629"/>
    <w:rsid w:val="00440829"/>
    <w:rsid w:val="004412F0"/>
    <w:rsid w:val="00441B59"/>
    <w:rsid w:val="00441DDA"/>
    <w:rsid w:val="00441FEA"/>
    <w:rsid w:val="004422AA"/>
    <w:rsid w:val="00442ADE"/>
    <w:rsid w:val="00450B28"/>
    <w:rsid w:val="0045180B"/>
    <w:rsid w:val="00452565"/>
    <w:rsid w:val="00453AC6"/>
    <w:rsid w:val="00453CA2"/>
    <w:rsid w:val="00454A80"/>
    <w:rsid w:val="0045584E"/>
    <w:rsid w:val="004604FC"/>
    <w:rsid w:val="00460D4D"/>
    <w:rsid w:val="00460E68"/>
    <w:rsid w:val="0046189E"/>
    <w:rsid w:val="00461F82"/>
    <w:rsid w:val="00461FDA"/>
    <w:rsid w:val="00463711"/>
    <w:rsid w:val="00464977"/>
    <w:rsid w:val="00465CF9"/>
    <w:rsid w:val="004660F0"/>
    <w:rsid w:val="0046652E"/>
    <w:rsid w:val="00466F6A"/>
    <w:rsid w:val="00472018"/>
    <w:rsid w:val="0047357B"/>
    <w:rsid w:val="004759B0"/>
    <w:rsid w:val="00475D82"/>
    <w:rsid w:val="00477405"/>
    <w:rsid w:val="00481D6C"/>
    <w:rsid w:val="004822ED"/>
    <w:rsid w:val="004830D3"/>
    <w:rsid w:val="00484395"/>
    <w:rsid w:val="00484BC2"/>
    <w:rsid w:val="00484CCE"/>
    <w:rsid w:val="00484DF7"/>
    <w:rsid w:val="0048591A"/>
    <w:rsid w:val="00486D78"/>
    <w:rsid w:val="00486FDD"/>
    <w:rsid w:val="0048733A"/>
    <w:rsid w:val="00490462"/>
    <w:rsid w:val="004906C7"/>
    <w:rsid w:val="004919A7"/>
    <w:rsid w:val="00491D0A"/>
    <w:rsid w:val="00492579"/>
    <w:rsid w:val="004930FD"/>
    <w:rsid w:val="004935AF"/>
    <w:rsid w:val="00493BBF"/>
    <w:rsid w:val="004950D3"/>
    <w:rsid w:val="004A00CF"/>
    <w:rsid w:val="004A1EB0"/>
    <w:rsid w:val="004A1F2A"/>
    <w:rsid w:val="004A2F37"/>
    <w:rsid w:val="004A3893"/>
    <w:rsid w:val="004A5F88"/>
    <w:rsid w:val="004A7C63"/>
    <w:rsid w:val="004B17B0"/>
    <w:rsid w:val="004B283B"/>
    <w:rsid w:val="004B55B1"/>
    <w:rsid w:val="004B6842"/>
    <w:rsid w:val="004B68F3"/>
    <w:rsid w:val="004B6E72"/>
    <w:rsid w:val="004B7E4B"/>
    <w:rsid w:val="004B7E8D"/>
    <w:rsid w:val="004C14AC"/>
    <w:rsid w:val="004C15E3"/>
    <w:rsid w:val="004C1786"/>
    <w:rsid w:val="004C1E58"/>
    <w:rsid w:val="004C4829"/>
    <w:rsid w:val="004C61CF"/>
    <w:rsid w:val="004C6355"/>
    <w:rsid w:val="004C685E"/>
    <w:rsid w:val="004D24FF"/>
    <w:rsid w:val="004D2578"/>
    <w:rsid w:val="004D25C6"/>
    <w:rsid w:val="004D42C7"/>
    <w:rsid w:val="004D768A"/>
    <w:rsid w:val="004D7922"/>
    <w:rsid w:val="004E11A4"/>
    <w:rsid w:val="004E1DAC"/>
    <w:rsid w:val="004E555C"/>
    <w:rsid w:val="004E5E48"/>
    <w:rsid w:val="004E751F"/>
    <w:rsid w:val="004F09A8"/>
    <w:rsid w:val="004F0CC9"/>
    <w:rsid w:val="004F13BD"/>
    <w:rsid w:val="004F1906"/>
    <w:rsid w:val="004F1F1E"/>
    <w:rsid w:val="004F204D"/>
    <w:rsid w:val="004F235B"/>
    <w:rsid w:val="004F384C"/>
    <w:rsid w:val="004F3A0E"/>
    <w:rsid w:val="004F3D85"/>
    <w:rsid w:val="004F52B0"/>
    <w:rsid w:val="004F5A94"/>
    <w:rsid w:val="00500F4E"/>
    <w:rsid w:val="005027D3"/>
    <w:rsid w:val="005037AE"/>
    <w:rsid w:val="005107A8"/>
    <w:rsid w:val="00511090"/>
    <w:rsid w:val="0051137D"/>
    <w:rsid w:val="0051152C"/>
    <w:rsid w:val="00511602"/>
    <w:rsid w:val="0051166C"/>
    <w:rsid w:val="00513CCE"/>
    <w:rsid w:val="00513E5D"/>
    <w:rsid w:val="00514CFA"/>
    <w:rsid w:val="00517318"/>
    <w:rsid w:val="00517F9D"/>
    <w:rsid w:val="00520F5E"/>
    <w:rsid w:val="0052193B"/>
    <w:rsid w:val="00521F11"/>
    <w:rsid w:val="0052312D"/>
    <w:rsid w:val="00523168"/>
    <w:rsid w:val="0052503A"/>
    <w:rsid w:val="00525848"/>
    <w:rsid w:val="00525BCD"/>
    <w:rsid w:val="00526498"/>
    <w:rsid w:val="00526F76"/>
    <w:rsid w:val="005276FB"/>
    <w:rsid w:val="00531A94"/>
    <w:rsid w:val="005331BE"/>
    <w:rsid w:val="005348B5"/>
    <w:rsid w:val="0054000E"/>
    <w:rsid w:val="005402A3"/>
    <w:rsid w:val="00540743"/>
    <w:rsid w:val="00541566"/>
    <w:rsid w:val="00541B4C"/>
    <w:rsid w:val="0054228F"/>
    <w:rsid w:val="00542A9E"/>
    <w:rsid w:val="00542C5F"/>
    <w:rsid w:val="00544131"/>
    <w:rsid w:val="00544C67"/>
    <w:rsid w:val="0054505A"/>
    <w:rsid w:val="00546028"/>
    <w:rsid w:val="005547AE"/>
    <w:rsid w:val="0055517C"/>
    <w:rsid w:val="00556E76"/>
    <w:rsid w:val="005613BE"/>
    <w:rsid w:val="00561AAD"/>
    <w:rsid w:val="00564258"/>
    <w:rsid w:val="005645AE"/>
    <w:rsid w:val="00565D7F"/>
    <w:rsid w:val="00571589"/>
    <w:rsid w:val="005716E0"/>
    <w:rsid w:val="00572279"/>
    <w:rsid w:val="00572EAE"/>
    <w:rsid w:val="00572FA4"/>
    <w:rsid w:val="00572FC6"/>
    <w:rsid w:val="00573053"/>
    <w:rsid w:val="00574480"/>
    <w:rsid w:val="005747CE"/>
    <w:rsid w:val="00574D18"/>
    <w:rsid w:val="00576D9E"/>
    <w:rsid w:val="00577F48"/>
    <w:rsid w:val="005811ED"/>
    <w:rsid w:val="005844AC"/>
    <w:rsid w:val="00584C3D"/>
    <w:rsid w:val="005906C8"/>
    <w:rsid w:val="00595BF1"/>
    <w:rsid w:val="00596730"/>
    <w:rsid w:val="00596761"/>
    <w:rsid w:val="005969AF"/>
    <w:rsid w:val="0059738B"/>
    <w:rsid w:val="005A08D9"/>
    <w:rsid w:val="005A1091"/>
    <w:rsid w:val="005A113F"/>
    <w:rsid w:val="005A163B"/>
    <w:rsid w:val="005A25FD"/>
    <w:rsid w:val="005A2B04"/>
    <w:rsid w:val="005A3FE6"/>
    <w:rsid w:val="005A3FF1"/>
    <w:rsid w:val="005A7593"/>
    <w:rsid w:val="005A78BA"/>
    <w:rsid w:val="005B23AC"/>
    <w:rsid w:val="005B43AE"/>
    <w:rsid w:val="005B4D97"/>
    <w:rsid w:val="005B4F00"/>
    <w:rsid w:val="005B5CA8"/>
    <w:rsid w:val="005B697D"/>
    <w:rsid w:val="005C1622"/>
    <w:rsid w:val="005C1C35"/>
    <w:rsid w:val="005C3E1B"/>
    <w:rsid w:val="005C47C9"/>
    <w:rsid w:val="005C47F7"/>
    <w:rsid w:val="005D2019"/>
    <w:rsid w:val="005D2DF1"/>
    <w:rsid w:val="005D4FB1"/>
    <w:rsid w:val="005D7906"/>
    <w:rsid w:val="005E1DD4"/>
    <w:rsid w:val="005E2648"/>
    <w:rsid w:val="005E34CC"/>
    <w:rsid w:val="005E55FF"/>
    <w:rsid w:val="005F070D"/>
    <w:rsid w:val="005F0864"/>
    <w:rsid w:val="005F17B9"/>
    <w:rsid w:val="005F2C49"/>
    <w:rsid w:val="005F4256"/>
    <w:rsid w:val="005F5DAC"/>
    <w:rsid w:val="005F6B3C"/>
    <w:rsid w:val="005F711A"/>
    <w:rsid w:val="005F7249"/>
    <w:rsid w:val="00600C9D"/>
    <w:rsid w:val="00601155"/>
    <w:rsid w:val="00602A25"/>
    <w:rsid w:val="00602A9F"/>
    <w:rsid w:val="0060338E"/>
    <w:rsid w:val="00603784"/>
    <w:rsid w:val="00605D28"/>
    <w:rsid w:val="006064AE"/>
    <w:rsid w:val="00606E40"/>
    <w:rsid w:val="00607B0D"/>
    <w:rsid w:val="00612BC0"/>
    <w:rsid w:val="0061398C"/>
    <w:rsid w:val="00613C13"/>
    <w:rsid w:val="0061423F"/>
    <w:rsid w:val="00614841"/>
    <w:rsid w:val="006149F4"/>
    <w:rsid w:val="00616124"/>
    <w:rsid w:val="00616BA8"/>
    <w:rsid w:val="00622A33"/>
    <w:rsid w:val="006233B8"/>
    <w:rsid w:val="00623CE7"/>
    <w:rsid w:val="00624BFA"/>
    <w:rsid w:val="006256EF"/>
    <w:rsid w:val="006274CA"/>
    <w:rsid w:val="006304E4"/>
    <w:rsid w:val="006315E9"/>
    <w:rsid w:val="00631718"/>
    <w:rsid w:val="00641F27"/>
    <w:rsid w:val="00643A5F"/>
    <w:rsid w:val="00645A40"/>
    <w:rsid w:val="00646461"/>
    <w:rsid w:val="00647D5D"/>
    <w:rsid w:val="00647DB9"/>
    <w:rsid w:val="006505E7"/>
    <w:rsid w:val="006517AC"/>
    <w:rsid w:val="00651D99"/>
    <w:rsid w:val="00651DFA"/>
    <w:rsid w:val="0065533B"/>
    <w:rsid w:val="00661D02"/>
    <w:rsid w:val="006642CC"/>
    <w:rsid w:val="006645B6"/>
    <w:rsid w:val="0066481B"/>
    <w:rsid w:val="00665810"/>
    <w:rsid w:val="00666F2A"/>
    <w:rsid w:val="00672940"/>
    <w:rsid w:val="00673003"/>
    <w:rsid w:val="00674307"/>
    <w:rsid w:val="00674546"/>
    <w:rsid w:val="006745D5"/>
    <w:rsid w:val="00675F27"/>
    <w:rsid w:val="006771D3"/>
    <w:rsid w:val="00681548"/>
    <w:rsid w:val="00681CD1"/>
    <w:rsid w:val="00684144"/>
    <w:rsid w:val="0068780A"/>
    <w:rsid w:val="006901EF"/>
    <w:rsid w:val="006916D6"/>
    <w:rsid w:val="006967BC"/>
    <w:rsid w:val="006A0AB4"/>
    <w:rsid w:val="006A22D7"/>
    <w:rsid w:val="006A42BF"/>
    <w:rsid w:val="006A5626"/>
    <w:rsid w:val="006A5795"/>
    <w:rsid w:val="006A7D3C"/>
    <w:rsid w:val="006B04B0"/>
    <w:rsid w:val="006B0ABB"/>
    <w:rsid w:val="006B0D3A"/>
    <w:rsid w:val="006B1251"/>
    <w:rsid w:val="006B1ED5"/>
    <w:rsid w:val="006B23B5"/>
    <w:rsid w:val="006B2574"/>
    <w:rsid w:val="006B46A5"/>
    <w:rsid w:val="006C39D2"/>
    <w:rsid w:val="006C4C15"/>
    <w:rsid w:val="006C4C50"/>
    <w:rsid w:val="006C4CF7"/>
    <w:rsid w:val="006C5643"/>
    <w:rsid w:val="006C61EF"/>
    <w:rsid w:val="006C7C3C"/>
    <w:rsid w:val="006D0813"/>
    <w:rsid w:val="006D34AD"/>
    <w:rsid w:val="006D74C1"/>
    <w:rsid w:val="006E0959"/>
    <w:rsid w:val="006E251C"/>
    <w:rsid w:val="006E69D7"/>
    <w:rsid w:val="006E6C7F"/>
    <w:rsid w:val="006E7B27"/>
    <w:rsid w:val="006F09AE"/>
    <w:rsid w:val="006F31E2"/>
    <w:rsid w:val="006F448B"/>
    <w:rsid w:val="006F477C"/>
    <w:rsid w:val="006F7535"/>
    <w:rsid w:val="006F7DBE"/>
    <w:rsid w:val="007009C1"/>
    <w:rsid w:val="00701F43"/>
    <w:rsid w:val="007042F2"/>
    <w:rsid w:val="007052B2"/>
    <w:rsid w:val="0070633B"/>
    <w:rsid w:val="00706463"/>
    <w:rsid w:val="0070784D"/>
    <w:rsid w:val="00710C3C"/>
    <w:rsid w:val="00711374"/>
    <w:rsid w:val="007136FB"/>
    <w:rsid w:val="0071383F"/>
    <w:rsid w:val="00714044"/>
    <w:rsid w:val="00714A2B"/>
    <w:rsid w:val="0071657A"/>
    <w:rsid w:val="00722845"/>
    <w:rsid w:val="00723CC8"/>
    <w:rsid w:val="00723D69"/>
    <w:rsid w:val="0072567E"/>
    <w:rsid w:val="007304DA"/>
    <w:rsid w:val="00731307"/>
    <w:rsid w:val="0073391B"/>
    <w:rsid w:val="00734E42"/>
    <w:rsid w:val="00734EAD"/>
    <w:rsid w:val="0073729F"/>
    <w:rsid w:val="00737850"/>
    <w:rsid w:val="007431AE"/>
    <w:rsid w:val="0074406D"/>
    <w:rsid w:val="007453FD"/>
    <w:rsid w:val="00745A7D"/>
    <w:rsid w:val="007470FC"/>
    <w:rsid w:val="0074716C"/>
    <w:rsid w:val="0075095A"/>
    <w:rsid w:val="007509F0"/>
    <w:rsid w:val="00752A15"/>
    <w:rsid w:val="00752F59"/>
    <w:rsid w:val="00752FB2"/>
    <w:rsid w:val="00753258"/>
    <w:rsid w:val="00754D91"/>
    <w:rsid w:val="00754EB6"/>
    <w:rsid w:val="00755E24"/>
    <w:rsid w:val="00756FFE"/>
    <w:rsid w:val="007602B4"/>
    <w:rsid w:val="007608D1"/>
    <w:rsid w:val="00762F28"/>
    <w:rsid w:val="00763030"/>
    <w:rsid w:val="0076312B"/>
    <w:rsid w:val="00763BCD"/>
    <w:rsid w:val="00763F52"/>
    <w:rsid w:val="007650F0"/>
    <w:rsid w:val="007666C7"/>
    <w:rsid w:val="007675E5"/>
    <w:rsid w:val="00767A90"/>
    <w:rsid w:val="0077034E"/>
    <w:rsid w:val="00770585"/>
    <w:rsid w:val="00774F37"/>
    <w:rsid w:val="0077557A"/>
    <w:rsid w:val="00775D66"/>
    <w:rsid w:val="007766D7"/>
    <w:rsid w:val="0077721C"/>
    <w:rsid w:val="00780991"/>
    <w:rsid w:val="00781218"/>
    <w:rsid w:val="00782F21"/>
    <w:rsid w:val="00783D0D"/>
    <w:rsid w:val="00784517"/>
    <w:rsid w:val="007856B4"/>
    <w:rsid w:val="00785CA4"/>
    <w:rsid w:val="00785ED2"/>
    <w:rsid w:val="0078629E"/>
    <w:rsid w:val="00792548"/>
    <w:rsid w:val="0079307D"/>
    <w:rsid w:val="0079314A"/>
    <w:rsid w:val="00793929"/>
    <w:rsid w:val="0079468D"/>
    <w:rsid w:val="00794A6E"/>
    <w:rsid w:val="007952EF"/>
    <w:rsid w:val="00796BC7"/>
    <w:rsid w:val="00796F78"/>
    <w:rsid w:val="007979B3"/>
    <w:rsid w:val="00797DBB"/>
    <w:rsid w:val="007A0744"/>
    <w:rsid w:val="007A267E"/>
    <w:rsid w:val="007A3326"/>
    <w:rsid w:val="007A4F15"/>
    <w:rsid w:val="007A5E0C"/>
    <w:rsid w:val="007A64D8"/>
    <w:rsid w:val="007A6BA8"/>
    <w:rsid w:val="007A79E3"/>
    <w:rsid w:val="007B0779"/>
    <w:rsid w:val="007B0BE2"/>
    <w:rsid w:val="007B1779"/>
    <w:rsid w:val="007B3C5A"/>
    <w:rsid w:val="007B4B82"/>
    <w:rsid w:val="007B52A8"/>
    <w:rsid w:val="007B608A"/>
    <w:rsid w:val="007B6745"/>
    <w:rsid w:val="007C0261"/>
    <w:rsid w:val="007C216D"/>
    <w:rsid w:val="007C2896"/>
    <w:rsid w:val="007C4F6E"/>
    <w:rsid w:val="007C535E"/>
    <w:rsid w:val="007C6369"/>
    <w:rsid w:val="007C7E00"/>
    <w:rsid w:val="007D3374"/>
    <w:rsid w:val="007D39C6"/>
    <w:rsid w:val="007D3CA2"/>
    <w:rsid w:val="007D4225"/>
    <w:rsid w:val="007D4F6D"/>
    <w:rsid w:val="007D74F0"/>
    <w:rsid w:val="007E05FA"/>
    <w:rsid w:val="007E0835"/>
    <w:rsid w:val="007E16F6"/>
    <w:rsid w:val="007E251E"/>
    <w:rsid w:val="007E41E4"/>
    <w:rsid w:val="007E6346"/>
    <w:rsid w:val="007E6762"/>
    <w:rsid w:val="007E6D27"/>
    <w:rsid w:val="007E71C4"/>
    <w:rsid w:val="007E775A"/>
    <w:rsid w:val="007F02D3"/>
    <w:rsid w:val="007F0402"/>
    <w:rsid w:val="007F04B5"/>
    <w:rsid w:val="007F1DE9"/>
    <w:rsid w:val="007F3323"/>
    <w:rsid w:val="007F4892"/>
    <w:rsid w:val="007F65F0"/>
    <w:rsid w:val="0080044F"/>
    <w:rsid w:val="00800902"/>
    <w:rsid w:val="00800B91"/>
    <w:rsid w:val="00800D96"/>
    <w:rsid w:val="00802D63"/>
    <w:rsid w:val="00803AAD"/>
    <w:rsid w:val="00805059"/>
    <w:rsid w:val="008051D7"/>
    <w:rsid w:val="0080565F"/>
    <w:rsid w:val="008063DE"/>
    <w:rsid w:val="00806EBE"/>
    <w:rsid w:val="00807AA5"/>
    <w:rsid w:val="0081000F"/>
    <w:rsid w:val="00810C21"/>
    <w:rsid w:val="00814E08"/>
    <w:rsid w:val="008162CB"/>
    <w:rsid w:val="0081657C"/>
    <w:rsid w:val="008173A5"/>
    <w:rsid w:val="00821C30"/>
    <w:rsid w:val="00821D1F"/>
    <w:rsid w:val="008236BA"/>
    <w:rsid w:val="00826F12"/>
    <w:rsid w:val="00827B7E"/>
    <w:rsid w:val="00830744"/>
    <w:rsid w:val="00831E90"/>
    <w:rsid w:val="00833EC0"/>
    <w:rsid w:val="00834BBE"/>
    <w:rsid w:val="00835C85"/>
    <w:rsid w:val="00836347"/>
    <w:rsid w:val="00841C8F"/>
    <w:rsid w:val="00842198"/>
    <w:rsid w:val="008432D5"/>
    <w:rsid w:val="00843B24"/>
    <w:rsid w:val="00843B28"/>
    <w:rsid w:val="00844820"/>
    <w:rsid w:val="00844F88"/>
    <w:rsid w:val="00844FFD"/>
    <w:rsid w:val="008462A6"/>
    <w:rsid w:val="00846565"/>
    <w:rsid w:val="00846849"/>
    <w:rsid w:val="0084694E"/>
    <w:rsid w:val="008470AF"/>
    <w:rsid w:val="00847EF9"/>
    <w:rsid w:val="008531B1"/>
    <w:rsid w:val="0085390A"/>
    <w:rsid w:val="00854F7D"/>
    <w:rsid w:val="00856188"/>
    <w:rsid w:val="00856477"/>
    <w:rsid w:val="00860035"/>
    <w:rsid w:val="008620F9"/>
    <w:rsid w:val="00862FD9"/>
    <w:rsid w:val="00867030"/>
    <w:rsid w:val="008673F3"/>
    <w:rsid w:val="008712D7"/>
    <w:rsid w:val="00872324"/>
    <w:rsid w:val="00872BB6"/>
    <w:rsid w:val="00875174"/>
    <w:rsid w:val="008771D7"/>
    <w:rsid w:val="00877853"/>
    <w:rsid w:val="0087786C"/>
    <w:rsid w:val="00880A38"/>
    <w:rsid w:val="00881875"/>
    <w:rsid w:val="0088458B"/>
    <w:rsid w:val="00886CCB"/>
    <w:rsid w:val="008879EF"/>
    <w:rsid w:val="008918C1"/>
    <w:rsid w:val="008939E4"/>
    <w:rsid w:val="00895D98"/>
    <w:rsid w:val="00896373"/>
    <w:rsid w:val="0089652F"/>
    <w:rsid w:val="008967F8"/>
    <w:rsid w:val="008A2602"/>
    <w:rsid w:val="008A2F01"/>
    <w:rsid w:val="008A694F"/>
    <w:rsid w:val="008A789F"/>
    <w:rsid w:val="008B165A"/>
    <w:rsid w:val="008B4776"/>
    <w:rsid w:val="008B768A"/>
    <w:rsid w:val="008C0D70"/>
    <w:rsid w:val="008C2348"/>
    <w:rsid w:val="008C28E5"/>
    <w:rsid w:val="008C37A6"/>
    <w:rsid w:val="008C5251"/>
    <w:rsid w:val="008C65CD"/>
    <w:rsid w:val="008D0356"/>
    <w:rsid w:val="008D1B59"/>
    <w:rsid w:val="008D23F4"/>
    <w:rsid w:val="008D25BB"/>
    <w:rsid w:val="008D2F54"/>
    <w:rsid w:val="008D51FF"/>
    <w:rsid w:val="008D5C7B"/>
    <w:rsid w:val="008D65B7"/>
    <w:rsid w:val="008D689D"/>
    <w:rsid w:val="008E02ED"/>
    <w:rsid w:val="008E0A18"/>
    <w:rsid w:val="008E0F00"/>
    <w:rsid w:val="008E1EAE"/>
    <w:rsid w:val="008E2CFB"/>
    <w:rsid w:val="008E30D3"/>
    <w:rsid w:val="008E3DA4"/>
    <w:rsid w:val="008E4009"/>
    <w:rsid w:val="008E58DA"/>
    <w:rsid w:val="008E6D32"/>
    <w:rsid w:val="008F16E2"/>
    <w:rsid w:val="008F19BF"/>
    <w:rsid w:val="008F2098"/>
    <w:rsid w:val="008F2479"/>
    <w:rsid w:val="008F2626"/>
    <w:rsid w:val="008F5171"/>
    <w:rsid w:val="008F612B"/>
    <w:rsid w:val="008F7D50"/>
    <w:rsid w:val="00900ECF"/>
    <w:rsid w:val="00901019"/>
    <w:rsid w:val="00903DD3"/>
    <w:rsid w:val="00905845"/>
    <w:rsid w:val="00906F2A"/>
    <w:rsid w:val="00907689"/>
    <w:rsid w:val="00907E1A"/>
    <w:rsid w:val="00912629"/>
    <w:rsid w:val="00912DFC"/>
    <w:rsid w:val="00913245"/>
    <w:rsid w:val="00913DBA"/>
    <w:rsid w:val="0091413D"/>
    <w:rsid w:val="00915727"/>
    <w:rsid w:val="0091699D"/>
    <w:rsid w:val="00916DCD"/>
    <w:rsid w:val="009170C1"/>
    <w:rsid w:val="00917587"/>
    <w:rsid w:val="00920EDE"/>
    <w:rsid w:val="00922EB5"/>
    <w:rsid w:val="0092381F"/>
    <w:rsid w:val="00923DF6"/>
    <w:rsid w:val="00925050"/>
    <w:rsid w:val="00925517"/>
    <w:rsid w:val="00925A47"/>
    <w:rsid w:val="0092762E"/>
    <w:rsid w:val="00930EC0"/>
    <w:rsid w:val="0093101D"/>
    <w:rsid w:val="00931176"/>
    <w:rsid w:val="00932ECD"/>
    <w:rsid w:val="009336AA"/>
    <w:rsid w:val="00933BF9"/>
    <w:rsid w:val="00934788"/>
    <w:rsid w:val="00934DEA"/>
    <w:rsid w:val="0093568D"/>
    <w:rsid w:val="00935E5E"/>
    <w:rsid w:val="00940F2D"/>
    <w:rsid w:val="00940F76"/>
    <w:rsid w:val="00941177"/>
    <w:rsid w:val="00941458"/>
    <w:rsid w:val="00941A8E"/>
    <w:rsid w:val="0094371F"/>
    <w:rsid w:val="0094376A"/>
    <w:rsid w:val="00945588"/>
    <w:rsid w:val="00945F83"/>
    <w:rsid w:val="009470A7"/>
    <w:rsid w:val="00947402"/>
    <w:rsid w:val="009509F1"/>
    <w:rsid w:val="009518AD"/>
    <w:rsid w:val="00953F33"/>
    <w:rsid w:val="0095447F"/>
    <w:rsid w:val="00954498"/>
    <w:rsid w:val="00954F99"/>
    <w:rsid w:val="00956023"/>
    <w:rsid w:val="009569B1"/>
    <w:rsid w:val="009622A1"/>
    <w:rsid w:val="009654B7"/>
    <w:rsid w:val="009661A2"/>
    <w:rsid w:val="009663E0"/>
    <w:rsid w:val="009713DC"/>
    <w:rsid w:val="009715A0"/>
    <w:rsid w:val="009748E5"/>
    <w:rsid w:val="009756AB"/>
    <w:rsid w:val="00976026"/>
    <w:rsid w:val="009761FE"/>
    <w:rsid w:val="00976641"/>
    <w:rsid w:val="00977D6E"/>
    <w:rsid w:val="0098084A"/>
    <w:rsid w:val="00980A84"/>
    <w:rsid w:val="009810C7"/>
    <w:rsid w:val="00981361"/>
    <w:rsid w:val="009825CD"/>
    <w:rsid w:val="00983B17"/>
    <w:rsid w:val="00984464"/>
    <w:rsid w:val="00984B9D"/>
    <w:rsid w:val="009851EA"/>
    <w:rsid w:val="00985BCE"/>
    <w:rsid w:val="009870FE"/>
    <w:rsid w:val="00987207"/>
    <w:rsid w:val="0099474E"/>
    <w:rsid w:val="00994C6E"/>
    <w:rsid w:val="00995094"/>
    <w:rsid w:val="009969B2"/>
    <w:rsid w:val="009A30E0"/>
    <w:rsid w:val="009A3E21"/>
    <w:rsid w:val="009A6DBD"/>
    <w:rsid w:val="009B01E4"/>
    <w:rsid w:val="009B114C"/>
    <w:rsid w:val="009B1F5C"/>
    <w:rsid w:val="009B3324"/>
    <w:rsid w:val="009B45C0"/>
    <w:rsid w:val="009B5D17"/>
    <w:rsid w:val="009B606E"/>
    <w:rsid w:val="009B6F54"/>
    <w:rsid w:val="009C1871"/>
    <w:rsid w:val="009C1C61"/>
    <w:rsid w:val="009C322A"/>
    <w:rsid w:val="009C768E"/>
    <w:rsid w:val="009D4FE8"/>
    <w:rsid w:val="009D688E"/>
    <w:rsid w:val="009D738F"/>
    <w:rsid w:val="009D7D42"/>
    <w:rsid w:val="009E04C0"/>
    <w:rsid w:val="009E2152"/>
    <w:rsid w:val="009E36FF"/>
    <w:rsid w:val="009E4BEF"/>
    <w:rsid w:val="009E572B"/>
    <w:rsid w:val="009E7029"/>
    <w:rsid w:val="009E719F"/>
    <w:rsid w:val="009E77CA"/>
    <w:rsid w:val="009F1988"/>
    <w:rsid w:val="009F320C"/>
    <w:rsid w:val="009F3982"/>
    <w:rsid w:val="009F4B07"/>
    <w:rsid w:val="009F595F"/>
    <w:rsid w:val="009F642A"/>
    <w:rsid w:val="009F6F1B"/>
    <w:rsid w:val="00A009B2"/>
    <w:rsid w:val="00A01743"/>
    <w:rsid w:val="00A01ED8"/>
    <w:rsid w:val="00A046BE"/>
    <w:rsid w:val="00A048C1"/>
    <w:rsid w:val="00A057D2"/>
    <w:rsid w:val="00A05CAF"/>
    <w:rsid w:val="00A06960"/>
    <w:rsid w:val="00A06CBB"/>
    <w:rsid w:val="00A11803"/>
    <w:rsid w:val="00A11921"/>
    <w:rsid w:val="00A1286A"/>
    <w:rsid w:val="00A139BB"/>
    <w:rsid w:val="00A14CEB"/>
    <w:rsid w:val="00A14D02"/>
    <w:rsid w:val="00A14D26"/>
    <w:rsid w:val="00A154CF"/>
    <w:rsid w:val="00A1634E"/>
    <w:rsid w:val="00A16B04"/>
    <w:rsid w:val="00A16D36"/>
    <w:rsid w:val="00A173ED"/>
    <w:rsid w:val="00A17AAC"/>
    <w:rsid w:val="00A17EC2"/>
    <w:rsid w:val="00A20BEC"/>
    <w:rsid w:val="00A2214F"/>
    <w:rsid w:val="00A221DD"/>
    <w:rsid w:val="00A248D7"/>
    <w:rsid w:val="00A25699"/>
    <w:rsid w:val="00A27A40"/>
    <w:rsid w:val="00A3249D"/>
    <w:rsid w:val="00A33B6C"/>
    <w:rsid w:val="00A3412F"/>
    <w:rsid w:val="00A34B14"/>
    <w:rsid w:val="00A352B8"/>
    <w:rsid w:val="00A35361"/>
    <w:rsid w:val="00A40226"/>
    <w:rsid w:val="00A405AA"/>
    <w:rsid w:val="00A4242C"/>
    <w:rsid w:val="00A426FD"/>
    <w:rsid w:val="00A43DC3"/>
    <w:rsid w:val="00A43F74"/>
    <w:rsid w:val="00A44823"/>
    <w:rsid w:val="00A46990"/>
    <w:rsid w:val="00A50060"/>
    <w:rsid w:val="00A50530"/>
    <w:rsid w:val="00A50973"/>
    <w:rsid w:val="00A51B67"/>
    <w:rsid w:val="00A52CA8"/>
    <w:rsid w:val="00A54D79"/>
    <w:rsid w:val="00A54EC5"/>
    <w:rsid w:val="00A5632E"/>
    <w:rsid w:val="00A568CF"/>
    <w:rsid w:val="00A56B9B"/>
    <w:rsid w:val="00A57D91"/>
    <w:rsid w:val="00A61884"/>
    <w:rsid w:val="00A61F92"/>
    <w:rsid w:val="00A7039C"/>
    <w:rsid w:val="00A72749"/>
    <w:rsid w:val="00A73B2E"/>
    <w:rsid w:val="00A74DE3"/>
    <w:rsid w:val="00A775A6"/>
    <w:rsid w:val="00A80835"/>
    <w:rsid w:val="00A810C6"/>
    <w:rsid w:val="00A83310"/>
    <w:rsid w:val="00A83EAC"/>
    <w:rsid w:val="00A85857"/>
    <w:rsid w:val="00A860FF"/>
    <w:rsid w:val="00A86F07"/>
    <w:rsid w:val="00A90AC6"/>
    <w:rsid w:val="00A914E2"/>
    <w:rsid w:val="00A917AA"/>
    <w:rsid w:val="00A91C3F"/>
    <w:rsid w:val="00A92D55"/>
    <w:rsid w:val="00A935C8"/>
    <w:rsid w:val="00A9418E"/>
    <w:rsid w:val="00A95C7F"/>
    <w:rsid w:val="00A967B0"/>
    <w:rsid w:val="00A96AF9"/>
    <w:rsid w:val="00AA0E4F"/>
    <w:rsid w:val="00AA25B2"/>
    <w:rsid w:val="00AA328C"/>
    <w:rsid w:val="00AA3E4B"/>
    <w:rsid w:val="00AA5033"/>
    <w:rsid w:val="00AA6893"/>
    <w:rsid w:val="00AA714C"/>
    <w:rsid w:val="00AA7CDC"/>
    <w:rsid w:val="00AB2304"/>
    <w:rsid w:val="00AB3084"/>
    <w:rsid w:val="00AC0853"/>
    <w:rsid w:val="00AC0C61"/>
    <w:rsid w:val="00AC1986"/>
    <w:rsid w:val="00AC19D6"/>
    <w:rsid w:val="00AC2C90"/>
    <w:rsid w:val="00AC58EB"/>
    <w:rsid w:val="00AC62B0"/>
    <w:rsid w:val="00AC7A43"/>
    <w:rsid w:val="00AC7AD3"/>
    <w:rsid w:val="00AD19F0"/>
    <w:rsid w:val="00AD309E"/>
    <w:rsid w:val="00AD5492"/>
    <w:rsid w:val="00AD5FA6"/>
    <w:rsid w:val="00AE0414"/>
    <w:rsid w:val="00AE0B7C"/>
    <w:rsid w:val="00AE0F46"/>
    <w:rsid w:val="00AE1300"/>
    <w:rsid w:val="00AE24A9"/>
    <w:rsid w:val="00AE4B63"/>
    <w:rsid w:val="00AE5990"/>
    <w:rsid w:val="00AE5D1E"/>
    <w:rsid w:val="00AE67DE"/>
    <w:rsid w:val="00AE7DCA"/>
    <w:rsid w:val="00AF0F0B"/>
    <w:rsid w:val="00AF555F"/>
    <w:rsid w:val="00AF5A1B"/>
    <w:rsid w:val="00B00B63"/>
    <w:rsid w:val="00B00FB9"/>
    <w:rsid w:val="00B02287"/>
    <w:rsid w:val="00B11F01"/>
    <w:rsid w:val="00B14706"/>
    <w:rsid w:val="00B157EC"/>
    <w:rsid w:val="00B1644E"/>
    <w:rsid w:val="00B172D9"/>
    <w:rsid w:val="00B20FCA"/>
    <w:rsid w:val="00B223A7"/>
    <w:rsid w:val="00B22A90"/>
    <w:rsid w:val="00B26651"/>
    <w:rsid w:val="00B307EF"/>
    <w:rsid w:val="00B30A23"/>
    <w:rsid w:val="00B3110D"/>
    <w:rsid w:val="00B331B9"/>
    <w:rsid w:val="00B34D38"/>
    <w:rsid w:val="00B410B0"/>
    <w:rsid w:val="00B41ADB"/>
    <w:rsid w:val="00B43831"/>
    <w:rsid w:val="00B4584C"/>
    <w:rsid w:val="00B46518"/>
    <w:rsid w:val="00B47055"/>
    <w:rsid w:val="00B47825"/>
    <w:rsid w:val="00B47D7F"/>
    <w:rsid w:val="00B5042C"/>
    <w:rsid w:val="00B5210D"/>
    <w:rsid w:val="00B52B4B"/>
    <w:rsid w:val="00B52C8B"/>
    <w:rsid w:val="00B55A82"/>
    <w:rsid w:val="00B55F4F"/>
    <w:rsid w:val="00B6007A"/>
    <w:rsid w:val="00B60130"/>
    <w:rsid w:val="00B63143"/>
    <w:rsid w:val="00B6327F"/>
    <w:rsid w:val="00B632B8"/>
    <w:rsid w:val="00B672B8"/>
    <w:rsid w:val="00B67BD8"/>
    <w:rsid w:val="00B70046"/>
    <w:rsid w:val="00B73047"/>
    <w:rsid w:val="00B73D68"/>
    <w:rsid w:val="00B80907"/>
    <w:rsid w:val="00B811B1"/>
    <w:rsid w:val="00B81DDD"/>
    <w:rsid w:val="00B83E01"/>
    <w:rsid w:val="00B8510B"/>
    <w:rsid w:val="00B87ADA"/>
    <w:rsid w:val="00B90A62"/>
    <w:rsid w:val="00B91207"/>
    <w:rsid w:val="00B93C83"/>
    <w:rsid w:val="00B9400A"/>
    <w:rsid w:val="00B9534D"/>
    <w:rsid w:val="00B97DB9"/>
    <w:rsid w:val="00BA1280"/>
    <w:rsid w:val="00BA2695"/>
    <w:rsid w:val="00BA706E"/>
    <w:rsid w:val="00BA7A4F"/>
    <w:rsid w:val="00BB1E7B"/>
    <w:rsid w:val="00BB203B"/>
    <w:rsid w:val="00BB311A"/>
    <w:rsid w:val="00BB44C6"/>
    <w:rsid w:val="00BB619E"/>
    <w:rsid w:val="00BC1055"/>
    <w:rsid w:val="00BC2D54"/>
    <w:rsid w:val="00BC43FB"/>
    <w:rsid w:val="00BC6720"/>
    <w:rsid w:val="00BC67C3"/>
    <w:rsid w:val="00BC7C85"/>
    <w:rsid w:val="00BD05DB"/>
    <w:rsid w:val="00BD5724"/>
    <w:rsid w:val="00BD7256"/>
    <w:rsid w:val="00BD7F5C"/>
    <w:rsid w:val="00BE2D40"/>
    <w:rsid w:val="00BE31E0"/>
    <w:rsid w:val="00BE48B1"/>
    <w:rsid w:val="00BE5610"/>
    <w:rsid w:val="00BE562C"/>
    <w:rsid w:val="00BE5E2D"/>
    <w:rsid w:val="00BE6469"/>
    <w:rsid w:val="00BE6C76"/>
    <w:rsid w:val="00BF015E"/>
    <w:rsid w:val="00BF0971"/>
    <w:rsid w:val="00BF12DF"/>
    <w:rsid w:val="00BF19BF"/>
    <w:rsid w:val="00BF234C"/>
    <w:rsid w:val="00BF5658"/>
    <w:rsid w:val="00BF5E7F"/>
    <w:rsid w:val="00BF6460"/>
    <w:rsid w:val="00BF65EF"/>
    <w:rsid w:val="00BF7A4F"/>
    <w:rsid w:val="00BF7C28"/>
    <w:rsid w:val="00BF7C65"/>
    <w:rsid w:val="00C00A1F"/>
    <w:rsid w:val="00C016D2"/>
    <w:rsid w:val="00C02672"/>
    <w:rsid w:val="00C0441A"/>
    <w:rsid w:val="00C05715"/>
    <w:rsid w:val="00C05752"/>
    <w:rsid w:val="00C0636C"/>
    <w:rsid w:val="00C12974"/>
    <w:rsid w:val="00C12B58"/>
    <w:rsid w:val="00C13A68"/>
    <w:rsid w:val="00C15008"/>
    <w:rsid w:val="00C166A6"/>
    <w:rsid w:val="00C17E36"/>
    <w:rsid w:val="00C209D2"/>
    <w:rsid w:val="00C20C59"/>
    <w:rsid w:val="00C218B7"/>
    <w:rsid w:val="00C21D76"/>
    <w:rsid w:val="00C231B6"/>
    <w:rsid w:val="00C2544E"/>
    <w:rsid w:val="00C277CD"/>
    <w:rsid w:val="00C301A0"/>
    <w:rsid w:val="00C32BB0"/>
    <w:rsid w:val="00C330BB"/>
    <w:rsid w:val="00C33383"/>
    <w:rsid w:val="00C336CC"/>
    <w:rsid w:val="00C34965"/>
    <w:rsid w:val="00C35053"/>
    <w:rsid w:val="00C355A3"/>
    <w:rsid w:val="00C3570D"/>
    <w:rsid w:val="00C35849"/>
    <w:rsid w:val="00C3657D"/>
    <w:rsid w:val="00C36BC1"/>
    <w:rsid w:val="00C4034B"/>
    <w:rsid w:val="00C40375"/>
    <w:rsid w:val="00C40C51"/>
    <w:rsid w:val="00C411DA"/>
    <w:rsid w:val="00C414C6"/>
    <w:rsid w:val="00C41AC5"/>
    <w:rsid w:val="00C41B1E"/>
    <w:rsid w:val="00C41E32"/>
    <w:rsid w:val="00C42432"/>
    <w:rsid w:val="00C42585"/>
    <w:rsid w:val="00C42950"/>
    <w:rsid w:val="00C43EA7"/>
    <w:rsid w:val="00C456AB"/>
    <w:rsid w:val="00C52ECE"/>
    <w:rsid w:val="00C53E8A"/>
    <w:rsid w:val="00C55B5E"/>
    <w:rsid w:val="00C5719E"/>
    <w:rsid w:val="00C57E07"/>
    <w:rsid w:val="00C607AB"/>
    <w:rsid w:val="00C611E8"/>
    <w:rsid w:val="00C61AD1"/>
    <w:rsid w:val="00C62A16"/>
    <w:rsid w:val="00C64B8E"/>
    <w:rsid w:val="00C67F93"/>
    <w:rsid w:val="00C70DB7"/>
    <w:rsid w:val="00C72B62"/>
    <w:rsid w:val="00C734D6"/>
    <w:rsid w:val="00C744A1"/>
    <w:rsid w:val="00C746A0"/>
    <w:rsid w:val="00C74FA2"/>
    <w:rsid w:val="00C75E21"/>
    <w:rsid w:val="00C80436"/>
    <w:rsid w:val="00C8056E"/>
    <w:rsid w:val="00C80C98"/>
    <w:rsid w:val="00C812D0"/>
    <w:rsid w:val="00C82031"/>
    <w:rsid w:val="00C83313"/>
    <w:rsid w:val="00C8549D"/>
    <w:rsid w:val="00C879C2"/>
    <w:rsid w:val="00C87BB9"/>
    <w:rsid w:val="00C904CD"/>
    <w:rsid w:val="00C91944"/>
    <w:rsid w:val="00C91D29"/>
    <w:rsid w:val="00C94F21"/>
    <w:rsid w:val="00C97070"/>
    <w:rsid w:val="00CA21C7"/>
    <w:rsid w:val="00CA3839"/>
    <w:rsid w:val="00CA4A86"/>
    <w:rsid w:val="00CA51C2"/>
    <w:rsid w:val="00CA580B"/>
    <w:rsid w:val="00CA59FF"/>
    <w:rsid w:val="00CA5A66"/>
    <w:rsid w:val="00CA605B"/>
    <w:rsid w:val="00CA6180"/>
    <w:rsid w:val="00CA6190"/>
    <w:rsid w:val="00CA6D01"/>
    <w:rsid w:val="00CA7965"/>
    <w:rsid w:val="00CB093E"/>
    <w:rsid w:val="00CB3B94"/>
    <w:rsid w:val="00CB541E"/>
    <w:rsid w:val="00CB7728"/>
    <w:rsid w:val="00CC432F"/>
    <w:rsid w:val="00CC5C1F"/>
    <w:rsid w:val="00CC7385"/>
    <w:rsid w:val="00CD05E4"/>
    <w:rsid w:val="00CD1BA7"/>
    <w:rsid w:val="00CD2294"/>
    <w:rsid w:val="00CD50AB"/>
    <w:rsid w:val="00CD5457"/>
    <w:rsid w:val="00CE036A"/>
    <w:rsid w:val="00CE0FC1"/>
    <w:rsid w:val="00CE4053"/>
    <w:rsid w:val="00CE54EF"/>
    <w:rsid w:val="00CE5E55"/>
    <w:rsid w:val="00CE6105"/>
    <w:rsid w:val="00CE6E1B"/>
    <w:rsid w:val="00CF0C5B"/>
    <w:rsid w:val="00CF2A7C"/>
    <w:rsid w:val="00CF5EBB"/>
    <w:rsid w:val="00CF6F7C"/>
    <w:rsid w:val="00CF75A7"/>
    <w:rsid w:val="00CF7A7D"/>
    <w:rsid w:val="00D0206A"/>
    <w:rsid w:val="00D03D89"/>
    <w:rsid w:val="00D05BEA"/>
    <w:rsid w:val="00D06C43"/>
    <w:rsid w:val="00D106E4"/>
    <w:rsid w:val="00D113AA"/>
    <w:rsid w:val="00D1191B"/>
    <w:rsid w:val="00D14167"/>
    <w:rsid w:val="00D17544"/>
    <w:rsid w:val="00D20755"/>
    <w:rsid w:val="00D21BA2"/>
    <w:rsid w:val="00D22FCF"/>
    <w:rsid w:val="00D24674"/>
    <w:rsid w:val="00D24D0B"/>
    <w:rsid w:val="00D2745A"/>
    <w:rsid w:val="00D30120"/>
    <w:rsid w:val="00D31FC9"/>
    <w:rsid w:val="00D3428A"/>
    <w:rsid w:val="00D3517C"/>
    <w:rsid w:val="00D36826"/>
    <w:rsid w:val="00D373A8"/>
    <w:rsid w:val="00D413D1"/>
    <w:rsid w:val="00D413EE"/>
    <w:rsid w:val="00D432A2"/>
    <w:rsid w:val="00D434A6"/>
    <w:rsid w:val="00D44BBE"/>
    <w:rsid w:val="00D46147"/>
    <w:rsid w:val="00D469CE"/>
    <w:rsid w:val="00D51588"/>
    <w:rsid w:val="00D52E9F"/>
    <w:rsid w:val="00D544F7"/>
    <w:rsid w:val="00D54B74"/>
    <w:rsid w:val="00D56B35"/>
    <w:rsid w:val="00D57B37"/>
    <w:rsid w:val="00D623F3"/>
    <w:rsid w:val="00D63A80"/>
    <w:rsid w:val="00D641EA"/>
    <w:rsid w:val="00D720BB"/>
    <w:rsid w:val="00D72913"/>
    <w:rsid w:val="00D72CC1"/>
    <w:rsid w:val="00D74355"/>
    <w:rsid w:val="00D748D8"/>
    <w:rsid w:val="00D74BC2"/>
    <w:rsid w:val="00D75890"/>
    <w:rsid w:val="00D76ED2"/>
    <w:rsid w:val="00D80B36"/>
    <w:rsid w:val="00D80E90"/>
    <w:rsid w:val="00D81063"/>
    <w:rsid w:val="00D8208A"/>
    <w:rsid w:val="00D8221E"/>
    <w:rsid w:val="00D835E7"/>
    <w:rsid w:val="00D836FF"/>
    <w:rsid w:val="00D83E86"/>
    <w:rsid w:val="00D84EA5"/>
    <w:rsid w:val="00D8730B"/>
    <w:rsid w:val="00D875D6"/>
    <w:rsid w:val="00D90E5D"/>
    <w:rsid w:val="00D91743"/>
    <w:rsid w:val="00D93E87"/>
    <w:rsid w:val="00D947C3"/>
    <w:rsid w:val="00D95EF9"/>
    <w:rsid w:val="00D9682F"/>
    <w:rsid w:val="00D96DE8"/>
    <w:rsid w:val="00D97F76"/>
    <w:rsid w:val="00DA1A33"/>
    <w:rsid w:val="00DA2047"/>
    <w:rsid w:val="00DA2567"/>
    <w:rsid w:val="00DA3BED"/>
    <w:rsid w:val="00DA3C4A"/>
    <w:rsid w:val="00DA4515"/>
    <w:rsid w:val="00DA47CA"/>
    <w:rsid w:val="00DA7FFD"/>
    <w:rsid w:val="00DB1A5D"/>
    <w:rsid w:val="00DB368A"/>
    <w:rsid w:val="00DB5CF0"/>
    <w:rsid w:val="00DB61AA"/>
    <w:rsid w:val="00DB62B8"/>
    <w:rsid w:val="00DC1795"/>
    <w:rsid w:val="00DC181E"/>
    <w:rsid w:val="00DC215A"/>
    <w:rsid w:val="00DC2E0A"/>
    <w:rsid w:val="00DC4081"/>
    <w:rsid w:val="00DD0AA7"/>
    <w:rsid w:val="00DD1433"/>
    <w:rsid w:val="00DD1F6D"/>
    <w:rsid w:val="00DD34E4"/>
    <w:rsid w:val="00DD422C"/>
    <w:rsid w:val="00DD42B2"/>
    <w:rsid w:val="00DD487F"/>
    <w:rsid w:val="00DD4A6D"/>
    <w:rsid w:val="00DD5324"/>
    <w:rsid w:val="00DD793E"/>
    <w:rsid w:val="00DD7A95"/>
    <w:rsid w:val="00DE13ED"/>
    <w:rsid w:val="00DE1926"/>
    <w:rsid w:val="00DE6AEF"/>
    <w:rsid w:val="00DF0EC1"/>
    <w:rsid w:val="00DF2316"/>
    <w:rsid w:val="00DF2FB5"/>
    <w:rsid w:val="00DF3233"/>
    <w:rsid w:val="00DF5F49"/>
    <w:rsid w:val="00DF7EB7"/>
    <w:rsid w:val="00E00932"/>
    <w:rsid w:val="00E00F72"/>
    <w:rsid w:val="00E0115E"/>
    <w:rsid w:val="00E0139C"/>
    <w:rsid w:val="00E01934"/>
    <w:rsid w:val="00E02360"/>
    <w:rsid w:val="00E02473"/>
    <w:rsid w:val="00E02EB9"/>
    <w:rsid w:val="00E03F2A"/>
    <w:rsid w:val="00E05B4A"/>
    <w:rsid w:val="00E064CA"/>
    <w:rsid w:val="00E12634"/>
    <w:rsid w:val="00E127BC"/>
    <w:rsid w:val="00E12D21"/>
    <w:rsid w:val="00E136F2"/>
    <w:rsid w:val="00E15352"/>
    <w:rsid w:val="00E157A4"/>
    <w:rsid w:val="00E15E08"/>
    <w:rsid w:val="00E1621E"/>
    <w:rsid w:val="00E179D6"/>
    <w:rsid w:val="00E227CF"/>
    <w:rsid w:val="00E23E72"/>
    <w:rsid w:val="00E2445E"/>
    <w:rsid w:val="00E2691D"/>
    <w:rsid w:val="00E307A3"/>
    <w:rsid w:val="00E307AB"/>
    <w:rsid w:val="00E30B2D"/>
    <w:rsid w:val="00E30DFD"/>
    <w:rsid w:val="00E31C92"/>
    <w:rsid w:val="00E32A95"/>
    <w:rsid w:val="00E33E41"/>
    <w:rsid w:val="00E34E77"/>
    <w:rsid w:val="00E35B07"/>
    <w:rsid w:val="00E3770B"/>
    <w:rsid w:val="00E402E0"/>
    <w:rsid w:val="00E412ED"/>
    <w:rsid w:val="00E4541C"/>
    <w:rsid w:val="00E4668E"/>
    <w:rsid w:val="00E47CA9"/>
    <w:rsid w:val="00E50079"/>
    <w:rsid w:val="00E51CF7"/>
    <w:rsid w:val="00E51F22"/>
    <w:rsid w:val="00E52CB6"/>
    <w:rsid w:val="00E53EA6"/>
    <w:rsid w:val="00E56AE6"/>
    <w:rsid w:val="00E57988"/>
    <w:rsid w:val="00E63003"/>
    <w:rsid w:val="00E6366E"/>
    <w:rsid w:val="00E63B67"/>
    <w:rsid w:val="00E63E27"/>
    <w:rsid w:val="00E65B0F"/>
    <w:rsid w:val="00E668DF"/>
    <w:rsid w:val="00E7222B"/>
    <w:rsid w:val="00E737C8"/>
    <w:rsid w:val="00E7474A"/>
    <w:rsid w:val="00E74FAE"/>
    <w:rsid w:val="00E760BA"/>
    <w:rsid w:val="00E76A35"/>
    <w:rsid w:val="00E77A53"/>
    <w:rsid w:val="00E77CDA"/>
    <w:rsid w:val="00E8089E"/>
    <w:rsid w:val="00E830F2"/>
    <w:rsid w:val="00E83B08"/>
    <w:rsid w:val="00E83D04"/>
    <w:rsid w:val="00E86E56"/>
    <w:rsid w:val="00E8751B"/>
    <w:rsid w:val="00E87A46"/>
    <w:rsid w:val="00E87C39"/>
    <w:rsid w:val="00E92710"/>
    <w:rsid w:val="00E92B0A"/>
    <w:rsid w:val="00E938C8"/>
    <w:rsid w:val="00E9396A"/>
    <w:rsid w:val="00E93C57"/>
    <w:rsid w:val="00E9495A"/>
    <w:rsid w:val="00E94DA3"/>
    <w:rsid w:val="00E974A7"/>
    <w:rsid w:val="00E9756B"/>
    <w:rsid w:val="00EA06E4"/>
    <w:rsid w:val="00EA0E96"/>
    <w:rsid w:val="00EA2230"/>
    <w:rsid w:val="00EA255B"/>
    <w:rsid w:val="00EA25AA"/>
    <w:rsid w:val="00EA5763"/>
    <w:rsid w:val="00EA7E2E"/>
    <w:rsid w:val="00EB06AE"/>
    <w:rsid w:val="00EB2DE2"/>
    <w:rsid w:val="00EB4214"/>
    <w:rsid w:val="00EB442D"/>
    <w:rsid w:val="00EB461D"/>
    <w:rsid w:val="00EB6EBE"/>
    <w:rsid w:val="00EB79C9"/>
    <w:rsid w:val="00EC01E4"/>
    <w:rsid w:val="00EC0B09"/>
    <w:rsid w:val="00EC2D1B"/>
    <w:rsid w:val="00EC439F"/>
    <w:rsid w:val="00EC46A3"/>
    <w:rsid w:val="00EC5945"/>
    <w:rsid w:val="00EC69FE"/>
    <w:rsid w:val="00EC72DE"/>
    <w:rsid w:val="00EC7C3F"/>
    <w:rsid w:val="00ED0CFA"/>
    <w:rsid w:val="00ED1578"/>
    <w:rsid w:val="00ED2A57"/>
    <w:rsid w:val="00ED2C2C"/>
    <w:rsid w:val="00ED3B83"/>
    <w:rsid w:val="00ED4B4D"/>
    <w:rsid w:val="00ED605C"/>
    <w:rsid w:val="00ED6172"/>
    <w:rsid w:val="00ED6841"/>
    <w:rsid w:val="00EE0FB0"/>
    <w:rsid w:val="00EE4432"/>
    <w:rsid w:val="00EE4B49"/>
    <w:rsid w:val="00EE4D28"/>
    <w:rsid w:val="00EE4EFE"/>
    <w:rsid w:val="00EE5C43"/>
    <w:rsid w:val="00EE5F21"/>
    <w:rsid w:val="00EE6E34"/>
    <w:rsid w:val="00EF0CBB"/>
    <w:rsid w:val="00EF2F79"/>
    <w:rsid w:val="00EF33EE"/>
    <w:rsid w:val="00EF5BD8"/>
    <w:rsid w:val="00EF746D"/>
    <w:rsid w:val="00EF7E2F"/>
    <w:rsid w:val="00F02C8A"/>
    <w:rsid w:val="00F0436B"/>
    <w:rsid w:val="00F044CC"/>
    <w:rsid w:val="00F04E77"/>
    <w:rsid w:val="00F0516E"/>
    <w:rsid w:val="00F062D9"/>
    <w:rsid w:val="00F07127"/>
    <w:rsid w:val="00F07E3F"/>
    <w:rsid w:val="00F102AF"/>
    <w:rsid w:val="00F1533C"/>
    <w:rsid w:val="00F17F22"/>
    <w:rsid w:val="00F21D41"/>
    <w:rsid w:val="00F22469"/>
    <w:rsid w:val="00F30EEF"/>
    <w:rsid w:val="00F327AE"/>
    <w:rsid w:val="00F3562D"/>
    <w:rsid w:val="00F359DB"/>
    <w:rsid w:val="00F36CE9"/>
    <w:rsid w:val="00F37D62"/>
    <w:rsid w:val="00F4372F"/>
    <w:rsid w:val="00F43892"/>
    <w:rsid w:val="00F44802"/>
    <w:rsid w:val="00F452EF"/>
    <w:rsid w:val="00F46989"/>
    <w:rsid w:val="00F53BF3"/>
    <w:rsid w:val="00F55FF8"/>
    <w:rsid w:val="00F56452"/>
    <w:rsid w:val="00F56F80"/>
    <w:rsid w:val="00F60A67"/>
    <w:rsid w:val="00F60F4E"/>
    <w:rsid w:val="00F62B7F"/>
    <w:rsid w:val="00F63D0F"/>
    <w:rsid w:val="00F64D22"/>
    <w:rsid w:val="00F6570E"/>
    <w:rsid w:val="00F66862"/>
    <w:rsid w:val="00F702D4"/>
    <w:rsid w:val="00F718A0"/>
    <w:rsid w:val="00F72A30"/>
    <w:rsid w:val="00F72EA8"/>
    <w:rsid w:val="00F732BE"/>
    <w:rsid w:val="00F74956"/>
    <w:rsid w:val="00F77EA6"/>
    <w:rsid w:val="00F80EF6"/>
    <w:rsid w:val="00F813D9"/>
    <w:rsid w:val="00F82719"/>
    <w:rsid w:val="00F8326A"/>
    <w:rsid w:val="00F833E0"/>
    <w:rsid w:val="00F8358A"/>
    <w:rsid w:val="00F84890"/>
    <w:rsid w:val="00F84BFE"/>
    <w:rsid w:val="00F87335"/>
    <w:rsid w:val="00F87C81"/>
    <w:rsid w:val="00F908FE"/>
    <w:rsid w:val="00F90D03"/>
    <w:rsid w:val="00F91B67"/>
    <w:rsid w:val="00F94052"/>
    <w:rsid w:val="00F944B0"/>
    <w:rsid w:val="00F95677"/>
    <w:rsid w:val="00F96439"/>
    <w:rsid w:val="00F96D71"/>
    <w:rsid w:val="00FA0825"/>
    <w:rsid w:val="00FA35D2"/>
    <w:rsid w:val="00FA4600"/>
    <w:rsid w:val="00FA543C"/>
    <w:rsid w:val="00FA5E30"/>
    <w:rsid w:val="00FA60D9"/>
    <w:rsid w:val="00FB064D"/>
    <w:rsid w:val="00FB1C54"/>
    <w:rsid w:val="00FB1FB2"/>
    <w:rsid w:val="00FB21E4"/>
    <w:rsid w:val="00FB2E7C"/>
    <w:rsid w:val="00FB3AF7"/>
    <w:rsid w:val="00FB4649"/>
    <w:rsid w:val="00FC2BF3"/>
    <w:rsid w:val="00FC3DFA"/>
    <w:rsid w:val="00FC48AB"/>
    <w:rsid w:val="00FC59BE"/>
    <w:rsid w:val="00FC6F08"/>
    <w:rsid w:val="00FD090C"/>
    <w:rsid w:val="00FD15F9"/>
    <w:rsid w:val="00FD3BEB"/>
    <w:rsid w:val="00FD4D9A"/>
    <w:rsid w:val="00FD55DB"/>
    <w:rsid w:val="00FE037E"/>
    <w:rsid w:val="00FE0772"/>
    <w:rsid w:val="00FE0B25"/>
    <w:rsid w:val="00FE3DAB"/>
    <w:rsid w:val="00FE402B"/>
    <w:rsid w:val="00FE421A"/>
    <w:rsid w:val="00FE4EC6"/>
    <w:rsid w:val="00FE4FF5"/>
    <w:rsid w:val="00FE6DF0"/>
    <w:rsid w:val="00FE7B78"/>
    <w:rsid w:val="00FE7F2C"/>
    <w:rsid w:val="00FF02C7"/>
    <w:rsid w:val="00FF216C"/>
    <w:rsid w:val="00FF2B6C"/>
    <w:rsid w:val="00FF302D"/>
    <w:rsid w:val="00FF3808"/>
    <w:rsid w:val="00FF4067"/>
    <w:rsid w:val="00FF4589"/>
    <w:rsid w:val="00FF52DA"/>
    <w:rsid w:val="00FF7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3f7fb"/>
    </o:shapedefaults>
    <o:shapelayout v:ext="edit">
      <o:idmap v:ext="edit" data="1"/>
    </o:shapelayout>
  </w:shapeDefaults>
  <w:decimalSymbol w:val=","/>
  <w:listSeparator w:val=";"/>
  <w14:docId w14:val="6513FB6F"/>
  <w15:docId w15:val="{81F8C7E1-2A94-4AEB-8E5A-85EDD432F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632B"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nhideWhenUsed/>
    <w:rsid w:val="00206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0632B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9E2152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3D606B"/>
    <w:rPr>
      <w:color w:val="0000FF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AB2304"/>
    <w:rPr>
      <w:color w:val="800080" w:themeColor="followed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B1644E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723C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E4BEF"/>
  </w:style>
  <w:style w:type="paragraph" w:styleId="Podnoje">
    <w:name w:val="footer"/>
    <w:basedOn w:val="Normal"/>
    <w:link w:val="PodnojeChar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E4BEF"/>
  </w:style>
  <w:style w:type="character" w:styleId="Referencakomentara">
    <w:name w:val="annotation reference"/>
    <w:basedOn w:val="Zadanifontodlomka"/>
    <w:uiPriority w:val="99"/>
    <w:semiHidden/>
    <w:unhideWhenUsed/>
    <w:rsid w:val="00D96DE8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D96DE8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D96DE8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D96DE8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D96DE8"/>
    <w:rPr>
      <w:b/>
      <w:bCs/>
      <w:sz w:val="20"/>
      <w:szCs w:val="20"/>
    </w:rPr>
  </w:style>
  <w:style w:type="character" w:customStyle="1" w:styleId="WW8Num1z0">
    <w:name w:val="WW8Num1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z1">
    <w:name w:val="WW8Num1z1"/>
    <w:rsid w:val="00DD422C"/>
    <w:rPr>
      <w:rFonts w:ascii="Courier New" w:hAnsi="Courier New" w:cs="Courier New" w:hint="default"/>
    </w:rPr>
  </w:style>
  <w:style w:type="character" w:customStyle="1" w:styleId="WW8Num1z2">
    <w:name w:val="WW8Num1z2"/>
    <w:rsid w:val="00DD422C"/>
    <w:rPr>
      <w:rFonts w:ascii="Wingdings" w:hAnsi="Wingdings" w:cs="Wingdings" w:hint="default"/>
    </w:rPr>
  </w:style>
  <w:style w:type="character" w:customStyle="1" w:styleId="WW8Num1z3">
    <w:name w:val="WW8Num1z3"/>
    <w:rsid w:val="00DD422C"/>
    <w:rPr>
      <w:rFonts w:ascii="Symbol" w:hAnsi="Symbol" w:cs="Symbol" w:hint="default"/>
    </w:rPr>
  </w:style>
  <w:style w:type="character" w:customStyle="1" w:styleId="WW8Num2z0">
    <w:name w:val="WW8Num2z0"/>
    <w:rsid w:val="00DD422C"/>
    <w:rPr>
      <w:rFonts w:ascii="Times New Roman" w:eastAsia="Times New Roman" w:hAnsi="Times New Roman" w:cs="Times New Roman" w:hint="default"/>
    </w:rPr>
  </w:style>
  <w:style w:type="character" w:customStyle="1" w:styleId="WW8Num2z1">
    <w:name w:val="WW8Num2z1"/>
    <w:rsid w:val="00DD422C"/>
    <w:rPr>
      <w:rFonts w:ascii="Courier New" w:hAnsi="Courier New" w:cs="Courier New" w:hint="default"/>
    </w:rPr>
  </w:style>
  <w:style w:type="character" w:customStyle="1" w:styleId="WW8Num2z2">
    <w:name w:val="WW8Num2z2"/>
    <w:rsid w:val="00DD422C"/>
    <w:rPr>
      <w:rFonts w:ascii="Wingdings" w:hAnsi="Wingdings" w:cs="Wingdings" w:hint="default"/>
    </w:rPr>
  </w:style>
  <w:style w:type="character" w:customStyle="1" w:styleId="WW8Num2z3">
    <w:name w:val="WW8Num2z3"/>
    <w:rsid w:val="00DD422C"/>
    <w:rPr>
      <w:rFonts w:ascii="Symbol" w:hAnsi="Symbol" w:cs="Symbol" w:hint="default"/>
    </w:rPr>
  </w:style>
  <w:style w:type="character" w:customStyle="1" w:styleId="WW8Num3z0">
    <w:name w:val="WW8Num3z0"/>
    <w:rsid w:val="00DD422C"/>
    <w:rPr>
      <w:rFonts w:hint="default"/>
    </w:rPr>
  </w:style>
  <w:style w:type="character" w:customStyle="1" w:styleId="WW8Num3z1">
    <w:name w:val="WW8Num3z1"/>
    <w:rsid w:val="00DD422C"/>
  </w:style>
  <w:style w:type="character" w:customStyle="1" w:styleId="WW8Num3z2">
    <w:name w:val="WW8Num3z2"/>
    <w:rsid w:val="00DD422C"/>
  </w:style>
  <w:style w:type="character" w:customStyle="1" w:styleId="WW8Num3z3">
    <w:name w:val="WW8Num3z3"/>
    <w:rsid w:val="00DD422C"/>
  </w:style>
  <w:style w:type="character" w:customStyle="1" w:styleId="WW8Num3z4">
    <w:name w:val="WW8Num3z4"/>
    <w:rsid w:val="00DD422C"/>
  </w:style>
  <w:style w:type="character" w:customStyle="1" w:styleId="WW8Num3z5">
    <w:name w:val="WW8Num3z5"/>
    <w:rsid w:val="00DD422C"/>
  </w:style>
  <w:style w:type="character" w:customStyle="1" w:styleId="WW8Num3z6">
    <w:name w:val="WW8Num3z6"/>
    <w:rsid w:val="00DD422C"/>
  </w:style>
  <w:style w:type="character" w:customStyle="1" w:styleId="WW8Num3z7">
    <w:name w:val="WW8Num3z7"/>
    <w:rsid w:val="00DD422C"/>
  </w:style>
  <w:style w:type="character" w:customStyle="1" w:styleId="WW8Num3z8">
    <w:name w:val="WW8Num3z8"/>
    <w:rsid w:val="00DD422C"/>
  </w:style>
  <w:style w:type="character" w:customStyle="1" w:styleId="WW8Num4z0">
    <w:name w:val="WW8Num4z0"/>
    <w:rsid w:val="00DD422C"/>
    <w:rPr>
      <w:rFonts w:hint="default"/>
    </w:rPr>
  </w:style>
  <w:style w:type="character" w:customStyle="1" w:styleId="WW8Num4z1">
    <w:name w:val="WW8Num4z1"/>
    <w:rsid w:val="00DD422C"/>
  </w:style>
  <w:style w:type="character" w:customStyle="1" w:styleId="WW8Num4z2">
    <w:name w:val="WW8Num4z2"/>
    <w:rsid w:val="00DD422C"/>
  </w:style>
  <w:style w:type="character" w:customStyle="1" w:styleId="WW8Num4z3">
    <w:name w:val="WW8Num4z3"/>
    <w:rsid w:val="00DD422C"/>
  </w:style>
  <w:style w:type="character" w:customStyle="1" w:styleId="WW8Num4z4">
    <w:name w:val="WW8Num4z4"/>
    <w:rsid w:val="00DD422C"/>
  </w:style>
  <w:style w:type="character" w:customStyle="1" w:styleId="WW8Num4z5">
    <w:name w:val="WW8Num4z5"/>
    <w:rsid w:val="00DD422C"/>
  </w:style>
  <w:style w:type="character" w:customStyle="1" w:styleId="WW8Num4z6">
    <w:name w:val="WW8Num4z6"/>
    <w:rsid w:val="00DD422C"/>
  </w:style>
  <w:style w:type="character" w:customStyle="1" w:styleId="WW8Num4z7">
    <w:name w:val="WW8Num4z7"/>
    <w:rsid w:val="00DD422C"/>
  </w:style>
  <w:style w:type="character" w:customStyle="1" w:styleId="WW8Num4z8">
    <w:name w:val="WW8Num4z8"/>
    <w:rsid w:val="00DD422C"/>
  </w:style>
  <w:style w:type="character" w:customStyle="1" w:styleId="WW8Num5z0">
    <w:name w:val="WW8Num5z0"/>
    <w:rsid w:val="00DD422C"/>
    <w:rPr>
      <w:rFonts w:hint="default"/>
    </w:rPr>
  </w:style>
  <w:style w:type="character" w:customStyle="1" w:styleId="WW8Num5z1">
    <w:name w:val="WW8Num5z1"/>
    <w:rsid w:val="00DD422C"/>
  </w:style>
  <w:style w:type="character" w:customStyle="1" w:styleId="WW8Num5z2">
    <w:name w:val="WW8Num5z2"/>
    <w:rsid w:val="00DD422C"/>
  </w:style>
  <w:style w:type="character" w:customStyle="1" w:styleId="WW8Num5z3">
    <w:name w:val="WW8Num5z3"/>
    <w:rsid w:val="00DD422C"/>
  </w:style>
  <w:style w:type="character" w:customStyle="1" w:styleId="WW8Num5z4">
    <w:name w:val="WW8Num5z4"/>
    <w:rsid w:val="00DD422C"/>
  </w:style>
  <w:style w:type="character" w:customStyle="1" w:styleId="WW8Num5z5">
    <w:name w:val="WW8Num5z5"/>
    <w:rsid w:val="00DD422C"/>
  </w:style>
  <w:style w:type="character" w:customStyle="1" w:styleId="WW8Num5z6">
    <w:name w:val="WW8Num5z6"/>
    <w:rsid w:val="00DD422C"/>
  </w:style>
  <w:style w:type="character" w:customStyle="1" w:styleId="WW8Num5z7">
    <w:name w:val="WW8Num5z7"/>
    <w:rsid w:val="00DD422C"/>
  </w:style>
  <w:style w:type="character" w:customStyle="1" w:styleId="WW8Num5z8">
    <w:name w:val="WW8Num5z8"/>
    <w:rsid w:val="00DD422C"/>
  </w:style>
  <w:style w:type="character" w:customStyle="1" w:styleId="WW8Num6z0">
    <w:name w:val="WW8Num6z0"/>
    <w:rsid w:val="00DD422C"/>
    <w:rPr>
      <w:rFonts w:hint="default"/>
    </w:rPr>
  </w:style>
  <w:style w:type="character" w:customStyle="1" w:styleId="WW8Num6z1">
    <w:name w:val="WW8Num6z1"/>
    <w:rsid w:val="00DD422C"/>
  </w:style>
  <w:style w:type="character" w:customStyle="1" w:styleId="WW8Num6z2">
    <w:name w:val="WW8Num6z2"/>
    <w:rsid w:val="00DD422C"/>
  </w:style>
  <w:style w:type="character" w:customStyle="1" w:styleId="WW8Num6z3">
    <w:name w:val="WW8Num6z3"/>
    <w:rsid w:val="00DD422C"/>
  </w:style>
  <w:style w:type="character" w:customStyle="1" w:styleId="WW8Num6z4">
    <w:name w:val="WW8Num6z4"/>
    <w:rsid w:val="00DD422C"/>
  </w:style>
  <w:style w:type="character" w:customStyle="1" w:styleId="WW8Num6z5">
    <w:name w:val="WW8Num6z5"/>
    <w:rsid w:val="00DD422C"/>
  </w:style>
  <w:style w:type="character" w:customStyle="1" w:styleId="WW8Num6z6">
    <w:name w:val="WW8Num6z6"/>
    <w:rsid w:val="00DD422C"/>
  </w:style>
  <w:style w:type="character" w:customStyle="1" w:styleId="WW8Num6z7">
    <w:name w:val="WW8Num6z7"/>
    <w:rsid w:val="00DD422C"/>
  </w:style>
  <w:style w:type="character" w:customStyle="1" w:styleId="WW8Num6z8">
    <w:name w:val="WW8Num6z8"/>
    <w:rsid w:val="00DD422C"/>
  </w:style>
  <w:style w:type="character" w:customStyle="1" w:styleId="WW8Num7z0">
    <w:name w:val="WW8Num7z0"/>
    <w:rsid w:val="00DD422C"/>
    <w:rPr>
      <w:rFonts w:ascii="Times New Roman" w:eastAsia="Times New Roman" w:hAnsi="Times New Roman" w:cs="Times New Roman" w:hint="default"/>
    </w:rPr>
  </w:style>
  <w:style w:type="character" w:customStyle="1" w:styleId="WW8Num7z1">
    <w:name w:val="WW8Num7z1"/>
    <w:rsid w:val="00DD422C"/>
    <w:rPr>
      <w:rFonts w:ascii="Courier New" w:hAnsi="Courier New" w:cs="Courier New" w:hint="default"/>
    </w:rPr>
  </w:style>
  <w:style w:type="character" w:customStyle="1" w:styleId="WW8Num7z2">
    <w:name w:val="WW8Num7z2"/>
    <w:rsid w:val="00DD422C"/>
    <w:rPr>
      <w:rFonts w:ascii="Wingdings" w:hAnsi="Wingdings" w:cs="Wingdings" w:hint="default"/>
    </w:rPr>
  </w:style>
  <w:style w:type="character" w:customStyle="1" w:styleId="WW8Num7z3">
    <w:name w:val="WW8Num7z3"/>
    <w:rsid w:val="00DD422C"/>
    <w:rPr>
      <w:rFonts w:ascii="Symbol" w:hAnsi="Symbol" w:cs="Symbol" w:hint="default"/>
    </w:rPr>
  </w:style>
  <w:style w:type="character" w:customStyle="1" w:styleId="WW8Num8z0">
    <w:name w:val="WW8Num8z0"/>
    <w:rsid w:val="00DD422C"/>
    <w:rPr>
      <w:rFonts w:hint="default"/>
    </w:rPr>
  </w:style>
  <w:style w:type="character" w:customStyle="1" w:styleId="WW8Num8z1">
    <w:name w:val="WW8Num8z1"/>
    <w:rsid w:val="00DD422C"/>
  </w:style>
  <w:style w:type="character" w:customStyle="1" w:styleId="WW8Num8z2">
    <w:name w:val="WW8Num8z2"/>
    <w:rsid w:val="00DD422C"/>
  </w:style>
  <w:style w:type="character" w:customStyle="1" w:styleId="WW8Num8z3">
    <w:name w:val="WW8Num8z3"/>
    <w:rsid w:val="00DD422C"/>
  </w:style>
  <w:style w:type="character" w:customStyle="1" w:styleId="WW8Num8z4">
    <w:name w:val="WW8Num8z4"/>
    <w:rsid w:val="00DD422C"/>
  </w:style>
  <w:style w:type="character" w:customStyle="1" w:styleId="WW8Num8z5">
    <w:name w:val="WW8Num8z5"/>
    <w:rsid w:val="00DD422C"/>
  </w:style>
  <w:style w:type="character" w:customStyle="1" w:styleId="WW8Num8z6">
    <w:name w:val="WW8Num8z6"/>
    <w:rsid w:val="00DD422C"/>
  </w:style>
  <w:style w:type="character" w:customStyle="1" w:styleId="WW8Num8z7">
    <w:name w:val="WW8Num8z7"/>
    <w:rsid w:val="00DD422C"/>
  </w:style>
  <w:style w:type="character" w:customStyle="1" w:styleId="WW8Num8z8">
    <w:name w:val="WW8Num8z8"/>
    <w:rsid w:val="00DD422C"/>
  </w:style>
  <w:style w:type="character" w:customStyle="1" w:styleId="WW8Num9z0">
    <w:name w:val="WW8Num9z0"/>
    <w:rsid w:val="00DD422C"/>
    <w:rPr>
      <w:rFonts w:hint="default"/>
    </w:rPr>
  </w:style>
  <w:style w:type="character" w:customStyle="1" w:styleId="WW8Num9z1">
    <w:name w:val="WW8Num9z1"/>
    <w:rsid w:val="00DD422C"/>
  </w:style>
  <w:style w:type="character" w:customStyle="1" w:styleId="WW8Num9z2">
    <w:name w:val="WW8Num9z2"/>
    <w:rsid w:val="00DD422C"/>
  </w:style>
  <w:style w:type="character" w:customStyle="1" w:styleId="WW8Num9z3">
    <w:name w:val="WW8Num9z3"/>
    <w:rsid w:val="00DD422C"/>
  </w:style>
  <w:style w:type="character" w:customStyle="1" w:styleId="WW8Num9z4">
    <w:name w:val="WW8Num9z4"/>
    <w:rsid w:val="00DD422C"/>
  </w:style>
  <w:style w:type="character" w:customStyle="1" w:styleId="WW8Num9z5">
    <w:name w:val="WW8Num9z5"/>
    <w:rsid w:val="00DD422C"/>
  </w:style>
  <w:style w:type="character" w:customStyle="1" w:styleId="WW8Num9z6">
    <w:name w:val="WW8Num9z6"/>
    <w:rsid w:val="00DD422C"/>
  </w:style>
  <w:style w:type="character" w:customStyle="1" w:styleId="WW8Num9z7">
    <w:name w:val="WW8Num9z7"/>
    <w:rsid w:val="00DD422C"/>
  </w:style>
  <w:style w:type="character" w:customStyle="1" w:styleId="WW8Num9z8">
    <w:name w:val="WW8Num9z8"/>
    <w:rsid w:val="00DD422C"/>
  </w:style>
  <w:style w:type="character" w:customStyle="1" w:styleId="WW8Num10z0">
    <w:name w:val="WW8Num10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0z1">
    <w:name w:val="WW8Num10z1"/>
    <w:rsid w:val="00DD422C"/>
    <w:rPr>
      <w:rFonts w:ascii="Courier New" w:hAnsi="Courier New" w:cs="Courier New" w:hint="default"/>
    </w:rPr>
  </w:style>
  <w:style w:type="character" w:customStyle="1" w:styleId="WW8Num10z2">
    <w:name w:val="WW8Num10z2"/>
    <w:rsid w:val="00DD422C"/>
    <w:rPr>
      <w:rFonts w:ascii="Wingdings" w:hAnsi="Wingdings" w:cs="Wingdings" w:hint="default"/>
    </w:rPr>
  </w:style>
  <w:style w:type="character" w:customStyle="1" w:styleId="WW8Num10z3">
    <w:name w:val="WW8Num10z3"/>
    <w:rsid w:val="00DD422C"/>
    <w:rPr>
      <w:rFonts w:ascii="Symbol" w:hAnsi="Symbol" w:cs="Symbol" w:hint="default"/>
    </w:rPr>
  </w:style>
  <w:style w:type="character" w:customStyle="1" w:styleId="WW8Num11z0">
    <w:name w:val="WW8Num11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1z1">
    <w:name w:val="WW8Num11z1"/>
    <w:rsid w:val="00DD422C"/>
    <w:rPr>
      <w:rFonts w:ascii="Courier New" w:hAnsi="Courier New" w:cs="Courier New" w:hint="default"/>
    </w:rPr>
  </w:style>
  <w:style w:type="character" w:customStyle="1" w:styleId="WW8Num11z2">
    <w:name w:val="WW8Num11z2"/>
    <w:rsid w:val="00DD422C"/>
    <w:rPr>
      <w:rFonts w:ascii="Wingdings" w:hAnsi="Wingdings" w:cs="Wingdings" w:hint="default"/>
    </w:rPr>
  </w:style>
  <w:style w:type="character" w:customStyle="1" w:styleId="WW8Num11z3">
    <w:name w:val="WW8Num11z3"/>
    <w:rsid w:val="00DD422C"/>
    <w:rPr>
      <w:rFonts w:ascii="Symbol" w:hAnsi="Symbol" w:cs="Symbol" w:hint="default"/>
    </w:rPr>
  </w:style>
  <w:style w:type="character" w:customStyle="1" w:styleId="WW8Num12z0">
    <w:name w:val="WW8Num12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2z1">
    <w:name w:val="WW8Num12z1"/>
    <w:rsid w:val="00DD422C"/>
    <w:rPr>
      <w:rFonts w:ascii="Courier New" w:hAnsi="Courier New" w:cs="Courier New" w:hint="default"/>
    </w:rPr>
  </w:style>
  <w:style w:type="character" w:customStyle="1" w:styleId="WW8Num12z2">
    <w:name w:val="WW8Num12z2"/>
    <w:rsid w:val="00DD422C"/>
    <w:rPr>
      <w:rFonts w:ascii="Wingdings" w:hAnsi="Wingdings" w:cs="Wingdings" w:hint="default"/>
    </w:rPr>
  </w:style>
  <w:style w:type="character" w:customStyle="1" w:styleId="WW8Num12z3">
    <w:name w:val="WW8Num12z3"/>
    <w:rsid w:val="00DD422C"/>
    <w:rPr>
      <w:rFonts w:ascii="Symbol" w:hAnsi="Symbol" w:cs="Symbol" w:hint="default"/>
    </w:rPr>
  </w:style>
  <w:style w:type="character" w:customStyle="1" w:styleId="WW8Num13z0">
    <w:name w:val="WW8Num13z0"/>
    <w:rsid w:val="00DD422C"/>
    <w:rPr>
      <w:rFonts w:hint="default"/>
    </w:rPr>
  </w:style>
  <w:style w:type="character" w:customStyle="1" w:styleId="WW8Num13z1">
    <w:name w:val="WW8Num13z1"/>
    <w:rsid w:val="00DD422C"/>
  </w:style>
  <w:style w:type="character" w:customStyle="1" w:styleId="WW8Num13z2">
    <w:name w:val="WW8Num13z2"/>
    <w:rsid w:val="00DD422C"/>
  </w:style>
  <w:style w:type="character" w:customStyle="1" w:styleId="WW8Num13z3">
    <w:name w:val="WW8Num13z3"/>
    <w:rsid w:val="00DD422C"/>
  </w:style>
  <w:style w:type="character" w:customStyle="1" w:styleId="WW8Num13z4">
    <w:name w:val="WW8Num13z4"/>
    <w:rsid w:val="00DD422C"/>
  </w:style>
  <w:style w:type="character" w:customStyle="1" w:styleId="WW8Num13z5">
    <w:name w:val="WW8Num13z5"/>
    <w:rsid w:val="00DD422C"/>
  </w:style>
  <w:style w:type="character" w:customStyle="1" w:styleId="WW8Num13z6">
    <w:name w:val="WW8Num13z6"/>
    <w:rsid w:val="00DD422C"/>
  </w:style>
  <w:style w:type="character" w:customStyle="1" w:styleId="WW8Num13z7">
    <w:name w:val="WW8Num13z7"/>
    <w:rsid w:val="00DD422C"/>
  </w:style>
  <w:style w:type="character" w:customStyle="1" w:styleId="WW8Num13z8">
    <w:name w:val="WW8Num13z8"/>
    <w:rsid w:val="00DD422C"/>
  </w:style>
  <w:style w:type="character" w:customStyle="1" w:styleId="WW8Num14z0">
    <w:name w:val="WW8Num14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4z1">
    <w:name w:val="WW8Num14z1"/>
    <w:rsid w:val="00DD422C"/>
    <w:rPr>
      <w:rFonts w:ascii="Courier New" w:hAnsi="Courier New" w:cs="Courier New" w:hint="default"/>
    </w:rPr>
  </w:style>
  <w:style w:type="character" w:customStyle="1" w:styleId="WW8Num14z2">
    <w:name w:val="WW8Num14z2"/>
    <w:rsid w:val="00DD422C"/>
    <w:rPr>
      <w:rFonts w:ascii="Wingdings" w:hAnsi="Wingdings" w:cs="Wingdings" w:hint="default"/>
    </w:rPr>
  </w:style>
  <w:style w:type="character" w:customStyle="1" w:styleId="WW8Num14z3">
    <w:name w:val="WW8Num14z3"/>
    <w:rsid w:val="00DD422C"/>
    <w:rPr>
      <w:rFonts w:ascii="Symbol" w:hAnsi="Symbol" w:cs="Symbol" w:hint="default"/>
    </w:rPr>
  </w:style>
  <w:style w:type="character" w:customStyle="1" w:styleId="WW8Num15z0">
    <w:name w:val="WW8Num15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5z1">
    <w:name w:val="WW8Num15z1"/>
    <w:rsid w:val="00DD422C"/>
    <w:rPr>
      <w:rFonts w:ascii="Courier New" w:hAnsi="Courier New" w:cs="Courier New" w:hint="default"/>
    </w:rPr>
  </w:style>
  <w:style w:type="character" w:customStyle="1" w:styleId="WW8Num15z2">
    <w:name w:val="WW8Num15z2"/>
    <w:rsid w:val="00DD422C"/>
    <w:rPr>
      <w:rFonts w:ascii="Wingdings" w:hAnsi="Wingdings" w:cs="Wingdings" w:hint="default"/>
    </w:rPr>
  </w:style>
  <w:style w:type="character" w:customStyle="1" w:styleId="WW8Num15z3">
    <w:name w:val="WW8Num15z3"/>
    <w:rsid w:val="00DD422C"/>
    <w:rPr>
      <w:rFonts w:ascii="Symbol" w:hAnsi="Symbol" w:cs="Symbol" w:hint="default"/>
    </w:rPr>
  </w:style>
  <w:style w:type="character" w:customStyle="1" w:styleId="WW8Num16z0">
    <w:name w:val="WW8Num16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6z1">
    <w:name w:val="WW8Num16z1"/>
    <w:rsid w:val="00DD422C"/>
    <w:rPr>
      <w:rFonts w:ascii="Courier New" w:hAnsi="Courier New" w:cs="Courier New" w:hint="default"/>
    </w:rPr>
  </w:style>
  <w:style w:type="character" w:customStyle="1" w:styleId="WW8Num16z2">
    <w:name w:val="WW8Num16z2"/>
    <w:rsid w:val="00DD422C"/>
    <w:rPr>
      <w:rFonts w:ascii="Wingdings" w:hAnsi="Wingdings" w:cs="Wingdings" w:hint="default"/>
    </w:rPr>
  </w:style>
  <w:style w:type="character" w:customStyle="1" w:styleId="WW8Num16z3">
    <w:name w:val="WW8Num16z3"/>
    <w:rsid w:val="00DD422C"/>
    <w:rPr>
      <w:rFonts w:ascii="Symbol" w:hAnsi="Symbol" w:cs="Symbol" w:hint="default"/>
    </w:rPr>
  </w:style>
  <w:style w:type="character" w:customStyle="1" w:styleId="WW8Num17z0">
    <w:name w:val="WW8Num17z0"/>
    <w:rsid w:val="00DD422C"/>
    <w:rPr>
      <w:rFonts w:ascii="Symbol" w:eastAsia="Times New Roman" w:hAnsi="Symbol" w:cs="Times New Roman" w:hint="default"/>
    </w:rPr>
  </w:style>
  <w:style w:type="character" w:customStyle="1" w:styleId="WW8Num17z1">
    <w:name w:val="WW8Num17z1"/>
    <w:rsid w:val="00DD422C"/>
    <w:rPr>
      <w:rFonts w:ascii="Courier New" w:hAnsi="Courier New" w:cs="Courier New" w:hint="default"/>
    </w:rPr>
  </w:style>
  <w:style w:type="character" w:customStyle="1" w:styleId="WW8Num17z2">
    <w:name w:val="WW8Num17z2"/>
    <w:rsid w:val="00DD422C"/>
    <w:rPr>
      <w:rFonts w:ascii="Wingdings" w:hAnsi="Wingdings" w:cs="Wingdings" w:hint="default"/>
    </w:rPr>
  </w:style>
  <w:style w:type="character" w:customStyle="1" w:styleId="WW8Num17z3">
    <w:name w:val="WW8Num17z3"/>
    <w:rsid w:val="00DD422C"/>
    <w:rPr>
      <w:rFonts w:ascii="Symbol" w:hAnsi="Symbol" w:cs="Symbol" w:hint="default"/>
    </w:rPr>
  </w:style>
  <w:style w:type="character" w:customStyle="1" w:styleId="Zadanifontodlomka1">
    <w:name w:val="Zadani font odlomka1"/>
    <w:rsid w:val="00DD422C"/>
  </w:style>
  <w:style w:type="character" w:styleId="Brojstranice">
    <w:name w:val="page number"/>
    <w:basedOn w:val="Zadanifontodlomka1"/>
    <w:rsid w:val="00DD422C"/>
  </w:style>
  <w:style w:type="paragraph" w:customStyle="1" w:styleId="Heading">
    <w:name w:val="Heading"/>
    <w:basedOn w:val="Normal"/>
    <w:next w:val="Tijeloteksta"/>
    <w:rsid w:val="00DD422C"/>
    <w:pPr>
      <w:keepNext/>
      <w:suppressAutoHyphens/>
      <w:spacing w:before="240" w:after="120" w:line="240" w:lineRule="auto"/>
    </w:pPr>
    <w:rPr>
      <w:rFonts w:ascii="Liberation Sans" w:eastAsia="Microsoft YaHei" w:hAnsi="Liberation Sans" w:cs="Arial"/>
      <w:sz w:val="28"/>
      <w:szCs w:val="28"/>
      <w:lang w:eastAsia="zh-CN"/>
    </w:rPr>
  </w:style>
  <w:style w:type="paragraph" w:styleId="Tijeloteksta">
    <w:name w:val="Body Text"/>
    <w:basedOn w:val="Normal"/>
    <w:link w:val="TijelotekstaChar"/>
    <w:rsid w:val="00DD422C"/>
    <w:pPr>
      <w:suppressAutoHyphens/>
      <w:spacing w:after="14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ijelotekstaChar">
    <w:name w:val="Tijelo teksta Char"/>
    <w:basedOn w:val="Zadanifontodlomka"/>
    <w:link w:val="Tijeloteksta"/>
    <w:rsid w:val="00DD422C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Popis">
    <w:name w:val="List"/>
    <w:basedOn w:val="Tijeloteksta"/>
    <w:rsid w:val="00DD422C"/>
    <w:rPr>
      <w:rFonts w:cs="Arial"/>
    </w:rPr>
  </w:style>
  <w:style w:type="paragraph" w:styleId="Opisslike">
    <w:name w:val="caption"/>
    <w:basedOn w:val="Normal"/>
    <w:qFormat/>
    <w:rsid w:val="00DD422C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Arial"/>
      <w:i/>
      <w:iCs/>
      <w:sz w:val="24"/>
      <w:szCs w:val="24"/>
      <w:lang w:eastAsia="zh-CN"/>
    </w:rPr>
  </w:style>
  <w:style w:type="paragraph" w:customStyle="1" w:styleId="Index">
    <w:name w:val="Index"/>
    <w:basedOn w:val="Normal"/>
    <w:rsid w:val="00DD422C"/>
    <w:pPr>
      <w:suppressLineNumbers/>
      <w:suppressAutoHyphens/>
      <w:spacing w:after="0" w:line="240" w:lineRule="auto"/>
    </w:pPr>
    <w:rPr>
      <w:rFonts w:ascii="Times New Roman" w:eastAsia="Times New Roman" w:hAnsi="Times New Roman" w:cs="Arial"/>
      <w:sz w:val="24"/>
      <w:szCs w:val="24"/>
      <w:lang w:eastAsia="zh-CN"/>
    </w:rPr>
  </w:style>
  <w:style w:type="paragraph" w:styleId="StandardWeb">
    <w:name w:val="Normal (Web)"/>
    <w:basedOn w:val="Normal"/>
    <w:rsid w:val="00DD422C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HeaderandFooter">
    <w:name w:val="Header and Footer"/>
    <w:basedOn w:val="Normal"/>
    <w:rsid w:val="00DD422C"/>
    <w:pPr>
      <w:suppressLineNumbers/>
      <w:tabs>
        <w:tab w:val="center" w:pos="4819"/>
        <w:tab w:val="right" w:pos="9638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rameContents">
    <w:name w:val="Frame Contents"/>
    <w:basedOn w:val="Normal"/>
    <w:rsid w:val="00DD422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323B0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Nerijeenospominjanje">
    <w:name w:val="Unresolved Mention"/>
    <w:basedOn w:val="Zadanifontodlomka"/>
    <w:uiPriority w:val="99"/>
    <w:semiHidden/>
    <w:unhideWhenUsed/>
    <w:rsid w:val="0077721C"/>
    <w:rPr>
      <w:color w:val="605E5C"/>
      <w:shd w:val="clear" w:color="auto" w:fill="E1DFDD"/>
    </w:rPr>
  </w:style>
  <w:style w:type="character" w:styleId="Tekstrezerviranogmjesta">
    <w:name w:val="Placeholder Text"/>
    <w:basedOn w:val="Zadanifontodlomka"/>
    <w:uiPriority w:val="99"/>
    <w:semiHidden/>
    <w:rsid w:val="000C5F85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43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0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16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4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3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7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5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0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5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7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7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0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9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2.xml"/><Relationship Id="rId18" Type="http://schemas.openxmlformats.org/officeDocument/2006/relationships/diagramQuickStyle" Target="diagrams/quickStyle1.xml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diagramLayout" Target="diagrams/layout1.xml"/><Relationship Id="rId25" Type="http://schemas.openxmlformats.org/officeDocument/2006/relationships/image" Target="media/image9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diagramData" Target="diagrams/data1.xml"/><Relationship Id="rId20" Type="http://schemas.microsoft.com/office/2007/relationships/diagramDrawing" Target="diagrams/drawing1.xml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8.png"/><Relationship Id="rId32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chart" Target="charts/chart4.xm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10" Type="http://schemas.openxmlformats.org/officeDocument/2006/relationships/image" Target="media/image3.jpeg"/><Relationship Id="rId19" Type="http://schemas.openxmlformats.org/officeDocument/2006/relationships/diagramColors" Target="diagrams/colors1.xml"/><Relationship Id="rId31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3.xm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8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hr-HR" sz="1400" b="1"/>
              <a:t>Prihodi za 2025. godinu (€)</a:t>
            </a:r>
          </a:p>
        </c:rich>
      </c:tx>
      <c:layout>
        <c:manualLayout>
          <c:xMode val="edge"/>
          <c:yMode val="edge"/>
          <c:x val="0.31125654425940119"/>
          <c:y val="1.871345029239766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4395280235988199E-2"/>
          <c:y val="0.14119813970622094"/>
          <c:w val="0.8371681415929203"/>
          <c:h val="0.36938564258415069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Prihodi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7A80-494A-892A-97E9D61FEE1D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7A80-494A-892A-97E9D61FEE1D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7A80-494A-892A-97E9D61FEE1D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7A80-494A-892A-97E9D61FEE1D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7A80-494A-892A-97E9D61FEE1D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7A80-494A-892A-97E9D61FEE1D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7A80-494A-892A-97E9D61FEE1D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E-C83D-4022-9526-FDD7E41E819A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0-4BA5-4F67-B8EF-D5991A97A773}"/>
              </c:ext>
            </c:extLst>
          </c:dPt>
          <c:dLbls>
            <c:delete val="1"/>
          </c:dLbls>
          <c:cat>
            <c:strRef>
              <c:f>List1!$A$2:$A$9</c:f>
              <c:strCache>
                <c:ptCount val="8"/>
                <c:pt idx="0">
                  <c:v>Prihodi od poreza</c:v>
                </c:pt>
                <c:pt idx="1">
                  <c:v>Pomoći iz inozemstva i od subjekata unutar općeg proračuna</c:v>
                </c:pt>
                <c:pt idx="2">
                  <c:v>Prihodi od imovine</c:v>
                </c:pt>
                <c:pt idx="3">
                  <c:v>Prihodi od upravnih i administrativnih pristojbi, pristojbi po posebnim propisima i naknada</c:v>
                </c:pt>
                <c:pt idx="4">
                  <c:v>Prihodi od prodaje proizvoda i robe te pruženih usluga i prihodi od donacija</c:v>
                </c:pt>
                <c:pt idx="5">
                  <c:v>Kazne, upravne mjere i ostali prihodi</c:v>
                </c:pt>
                <c:pt idx="6">
                  <c:v>Prihodi od prodaje proizvodine dugotrajne imovine</c:v>
                </c:pt>
                <c:pt idx="7">
                  <c:v>Vlastiti izvori</c:v>
                </c:pt>
              </c:strCache>
            </c:strRef>
          </c:cat>
          <c:val>
            <c:numRef>
              <c:f>List1!$B$2:$B$9</c:f>
              <c:numCache>
                <c:formatCode>#,##0</c:formatCode>
                <c:ptCount val="8"/>
                <c:pt idx="0">
                  <c:v>960270</c:v>
                </c:pt>
                <c:pt idx="1">
                  <c:v>1610000</c:v>
                </c:pt>
                <c:pt idx="2">
                  <c:v>552155</c:v>
                </c:pt>
                <c:pt idx="3">
                  <c:v>71075</c:v>
                </c:pt>
                <c:pt idx="4">
                  <c:v>3500</c:v>
                </c:pt>
                <c:pt idx="5">
                  <c:v>1000</c:v>
                </c:pt>
                <c:pt idx="6">
                  <c:v>20000</c:v>
                </c:pt>
                <c:pt idx="7" formatCode="#,##0.00">
                  <c:v>1000000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64-42AA-958A-4E7560D6210C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859196803939331E-2"/>
          <c:y val="0.54034866694294792"/>
          <c:w val="0.80281587810373256"/>
          <c:h val="0.4456162453377538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/>
              <a:t>                                                  </a:t>
            </a:r>
          </a:p>
        </c:rich>
      </c:tx>
      <c:layout>
        <c:manualLayout>
          <c:xMode val="edge"/>
          <c:yMode val="edge"/>
          <c:x val="0.35340304974967135"/>
          <c:y val="2.424242424242424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436846222036815"/>
          <c:y val="0.12437521396781925"/>
          <c:w val="0.83409726929829131"/>
          <c:h val="0.6742625242496863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Prihodi poslovanja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List1!$B$2:$B$6</c:f>
              <c:numCache>
                <c:formatCode>0.00</c:formatCode>
                <c:ptCount val="5"/>
                <c:pt idx="0">
                  <c:v>2371630.2200000002</c:v>
                </c:pt>
                <c:pt idx="1">
                  <c:v>2063800</c:v>
                </c:pt>
                <c:pt idx="2">
                  <c:v>3198000</c:v>
                </c:pt>
                <c:pt idx="3">
                  <c:v>3303000</c:v>
                </c:pt>
                <c:pt idx="4">
                  <c:v>3976000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03B-48F0-A807-2328F2958560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Prihodi od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List1!$C$2:$C$6</c:f>
              <c:numCache>
                <c:formatCode>0.00</c:formatCode>
                <c:ptCount val="5"/>
                <c:pt idx="0">
                  <c:v>78621.66</c:v>
                </c:pt>
                <c:pt idx="1">
                  <c:v>14200</c:v>
                </c:pt>
                <c:pt idx="2">
                  <c:v>20000</c:v>
                </c:pt>
                <c:pt idx="3">
                  <c:v>20000</c:v>
                </c:pt>
                <c:pt idx="4">
                  <c:v>20000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03B-48F0-A807-2328F2958560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Primici od financijske imovine i zaduživanja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List1!$D$2:$D$6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 formatCode="#,##0.00">
                  <c:v>1050000</c:v>
                </c:pt>
                <c:pt idx="3" formatCode="#,##0.00">
                  <c:v>550000</c:v>
                </c:pt>
                <c:pt idx="4" formatCode="#,##0.00">
                  <c:v>50000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CCA-4002-9EAF-BA43B2C19B4D}"/>
            </c:ext>
          </c:extLst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Vlastiti izvori</c:v>
                </c:pt>
              </c:strCache>
            </c:strRef>
          </c:tx>
          <c:spPr>
            <a:solidFill>
              <a:schemeClr val="accent4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List1!$E$2:$E$6</c:f>
              <c:numCache>
                <c:formatCode>#,##0.00</c:formatCode>
                <c:ptCount val="5"/>
                <c:pt idx="0" formatCode="General">
                  <c:v>0</c:v>
                </c:pt>
                <c:pt idx="1">
                  <c:v>1000000</c:v>
                </c:pt>
                <c:pt idx="2">
                  <c:v>1000000</c:v>
                </c:pt>
                <c:pt idx="3" formatCode="General">
                  <c:v>0</c:v>
                </c:pt>
                <c:pt idx="4" formatCode="General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CCA-4002-9EAF-BA43B2C19B4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384894088"/>
        <c:axId val="384890152"/>
        <c:axId val="0"/>
      </c:bar3DChart>
      <c:catAx>
        <c:axId val="384894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0152"/>
        <c:crosses val="autoZero"/>
        <c:auto val="1"/>
        <c:lblAlgn val="ctr"/>
        <c:lblOffset val="100"/>
        <c:noMultiLvlLbl val="0"/>
      </c:catAx>
      <c:valAx>
        <c:axId val="384890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4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7301281048478211E-2"/>
          <c:y val="0.87055757624205599"/>
          <c:w val="0.73789191913924668"/>
          <c:h val="0.1113997796907510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 sz="1400">
                <a:latin typeface="+mn-lt"/>
              </a:rPr>
              <a:t>Rashodi i izdaci (</a:t>
            </a:r>
            <a:r>
              <a:rPr lang="hr-HR" sz="1400">
                <a:latin typeface="+mn-lt"/>
                <a:cs typeface="Times New Roman" panose="02020603050405020304" pitchFamily="18" charset="0"/>
              </a:rPr>
              <a:t>€</a:t>
            </a:r>
            <a:r>
              <a:rPr lang="hr-HR" sz="1400">
                <a:latin typeface="+mn-lt"/>
              </a:rPr>
              <a:t>)</a:t>
            </a:r>
          </a:p>
        </c:rich>
      </c:tx>
      <c:layout>
        <c:manualLayout>
          <c:xMode val="edge"/>
          <c:yMode val="edge"/>
          <c:x val="0.36687560094592131"/>
          <c:y val="3.06905370843989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2849182313749244"/>
          <c:y val="0.13725694444444445"/>
          <c:w val="0.84800390335823406"/>
          <c:h val="0.671516021434820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Rashodi poslovanja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List1!$B$2:$B$6</c:f>
              <c:numCache>
                <c:formatCode>0.00</c:formatCode>
                <c:ptCount val="5"/>
                <c:pt idx="0">
                  <c:v>1390436.77</c:v>
                </c:pt>
                <c:pt idx="1">
                  <c:v>1973450</c:v>
                </c:pt>
                <c:pt idx="2">
                  <c:v>3115300</c:v>
                </c:pt>
                <c:pt idx="3">
                  <c:v>1956500</c:v>
                </c:pt>
                <c:pt idx="4">
                  <c:v>1959500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C16-479E-833C-70FCE337F108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Rashodi za nabavu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List1!$C$2:$C$6</c:f>
              <c:numCache>
                <c:formatCode>0.00</c:formatCode>
                <c:ptCount val="5"/>
                <c:pt idx="0">
                  <c:v>649607.17000000004</c:v>
                </c:pt>
                <c:pt idx="1">
                  <c:v>1104550</c:v>
                </c:pt>
                <c:pt idx="2">
                  <c:v>2102700</c:v>
                </c:pt>
                <c:pt idx="3">
                  <c:v>1886500</c:v>
                </c:pt>
                <c:pt idx="4">
                  <c:v>1806500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C16-479E-833C-70FCE337F108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Izdaci za financijsku imovinu i otplate zajmova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List1!$D$2:$D$6</c:f>
              <c:numCache>
                <c:formatCode>General</c:formatCode>
                <c:ptCount val="5"/>
                <c:pt idx="0" formatCode="#,##0.00">
                  <c:v>192020.16</c:v>
                </c:pt>
                <c:pt idx="1">
                  <c:v>0</c:v>
                </c:pt>
                <c:pt idx="2" formatCode="#,##0.00">
                  <c:v>50000</c:v>
                </c:pt>
                <c:pt idx="3" formatCode="#,##0.00">
                  <c:v>30000</c:v>
                </c:pt>
                <c:pt idx="4" formatCode="#,##0.00">
                  <c:v>280000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7BC-49CB-8337-0B1CAAD087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465744728"/>
        <c:axId val="275759656"/>
        <c:axId val="0"/>
      </c:bar3DChart>
      <c:catAx>
        <c:axId val="465744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75759656"/>
        <c:crosses val="autoZero"/>
        <c:auto val="1"/>
        <c:lblAlgn val="ctr"/>
        <c:lblOffset val="100"/>
        <c:noMultiLvlLbl val="0"/>
      </c:catAx>
      <c:valAx>
        <c:axId val="275759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65744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5562488379232671E-2"/>
          <c:y val="0.86859361329833762"/>
          <c:w val="0.78322392869208179"/>
          <c:h val="0.1099752300783373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hr-HR" sz="1400"/>
              <a:t>Rashodi i izdaci za 2025. godinu (€</a:t>
            </a:r>
            <a:r>
              <a:rPr lang="hr-HR"/>
              <a:t>)</a:t>
            </a:r>
            <a:endParaRPr lang="en-US"/>
          </a:p>
        </c:rich>
      </c:tx>
      <c:layout>
        <c:manualLayout>
          <c:xMode val="edge"/>
          <c:yMode val="edge"/>
          <c:x val="0.28500903296178892"/>
          <c:y val="2.24800646513191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53532757268977738"/>
          <c:y val="0.1986983915838858"/>
          <c:w val="0.43826260353819407"/>
          <c:h val="0.61521394294378051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Prodaja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B94B-4638-B7DD-A95FB814553A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B94B-4638-B7DD-A95FB814553A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B94B-4638-B7DD-A95FB814553A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B94B-4638-B7DD-A95FB814553A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B94B-4638-B7DD-A95FB814553A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B94B-4638-B7DD-A95FB814553A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B94B-4638-B7DD-A95FB814553A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2-8104-4E6F-B51E-F63D16F8AB38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8104-4E6F-B51E-F63D16F8AB38}"/>
              </c:ext>
            </c:extLst>
          </c:dPt>
          <c:dPt>
            <c:idx val="9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9758-4C9C-AA59-A85BEFF172B3}"/>
              </c:ext>
            </c:extLst>
          </c:dPt>
          <c:dPt>
            <c:idx val="10"/>
            <c:bubble3D val="0"/>
            <c:spPr>
              <a:gradFill rotWithShape="1">
                <a:gsLst>
                  <a:gs pos="0">
                    <a:schemeClr val="accent5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5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5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5-9758-4C9C-AA59-A85BEFF172B3}"/>
              </c:ext>
            </c:extLst>
          </c:dPt>
          <c:dLbls>
            <c:delete val="1"/>
          </c:dLbls>
          <c:cat>
            <c:strRef>
              <c:f>List1!$A$2:$A$11</c:f>
              <c:strCache>
                <c:ptCount val="10"/>
                <c:pt idx="0">
                  <c:v>Rashodi za zaposlene</c:v>
                </c:pt>
                <c:pt idx="1">
                  <c:v>Materijalni rashodi</c:v>
                </c:pt>
                <c:pt idx="2">
                  <c:v>Financijski rashodi</c:v>
                </c:pt>
                <c:pt idx="3">
                  <c:v>Subvencije</c:v>
                </c:pt>
                <c:pt idx="4">
                  <c:v>Pomoći dane u inozemstvo i unutar općeg proračuna</c:v>
                </c:pt>
                <c:pt idx="5">
                  <c:v>Naknade građanima i kućanstvima na temelju osiguranja i druge naknade</c:v>
                </c:pt>
                <c:pt idx="6">
                  <c:v>Rashodi za donacije, kazne, naknade šteta i kapitalne pomoći</c:v>
                </c:pt>
                <c:pt idx="7">
                  <c:v>Rashodi za nabavu proizvedene dugotrajne imovine</c:v>
                </c:pt>
                <c:pt idx="8">
                  <c:v>Rashodi za nabavu neproizvedene dugotrajne imovine</c:v>
                </c:pt>
                <c:pt idx="9">
                  <c:v>Rashodi za dodatna ulaganja na nefinancijskoj imovini</c:v>
                </c:pt>
              </c:strCache>
            </c:strRef>
          </c:cat>
          <c:val>
            <c:numRef>
              <c:f>List1!$B$2:$B$11</c:f>
              <c:numCache>
                <c:formatCode>#,##0</c:formatCode>
                <c:ptCount val="10"/>
                <c:pt idx="0">
                  <c:v>191460</c:v>
                </c:pt>
                <c:pt idx="1">
                  <c:v>1026605</c:v>
                </c:pt>
                <c:pt idx="2">
                  <c:v>9500</c:v>
                </c:pt>
                <c:pt idx="3">
                  <c:v>200000</c:v>
                </c:pt>
                <c:pt idx="4">
                  <c:v>55035</c:v>
                </c:pt>
                <c:pt idx="5">
                  <c:v>233000</c:v>
                </c:pt>
                <c:pt idx="6">
                  <c:v>1399700</c:v>
                </c:pt>
                <c:pt idx="7">
                  <c:v>1982700</c:v>
                </c:pt>
                <c:pt idx="8">
                  <c:v>20000</c:v>
                </c:pt>
                <c:pt idx="9" formatCode="#,##0.00">
                  <c:v>100000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104-4E6F-B51E-F63D16F8AB38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2827317039915455E-2"/>
          <c:y val="0.12180946220249381"/>
          <c:w val="0.51443194600674913"/>
          <c:h val="0.8479733517729546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F5AFE97-F0BB-4CA9-8E47-8BDC6B57BC40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8531A592-3895-4E8B-AA22-952DBEDF49B4}">
      <dgm:prSet custT="1"/>
      <dgm:spPr/>
      <dgm:t>
        <a:bodyPr/>
        <a:lstStyle/>
        <a:p>
          <a:r>
            <a:rPr lang="hr-HR" sz="1200" b="1">
              <a:latin typeface="+mn-lt"/>
            </a:rPr>
            <a:t>GLAVA 00101 OPĆINSKO VIJEĆE</a:t>
          </a:r>
        </a:p>
      </dgm:t>
    </dgm:pt>
    <dgm:pt modelId="{9FDCA765-0902-46DE-B76B-DBAD792F8F31}" type="sibTrans" cxnId="{66CE8ADF-5F45-464D-8AEC-04481DA2E6C6}">
      <dgm:prSet/>
      <dgm:spPr/>
      <dgm:t>
        <a:bodyPr/>
        <a:lstStyle/>
        <a:p>
          <a:endParaRPr lang="hr-HR"/>
        </a:p>
      </dgm:t>
    </dgm:pt>
    <dgm:pt modelId="{E9843DE2-296E-455B-903A-FD25E162905E}" type="parTrans" cxnId="{66CE8ADF-5F45-464D-8AEC-04481DA2E6C6}">
      <dgm:prSet/>
      <dgm:spPr/>
      <dgm:t>
        <a:bodyPr/>
        <a:lstStyle/>
        <a:p>
          <a:endParaRPr lang="hr-HR"/>
        </a:p>
      </dgm:t>
    </dgm:pt>
    <dgm:pt modelId="{1D63FAF9-12E4-4951-AF4D-6E1E3C17EF73}">
      <dgm:prSet phldrT="[Tekst]" custT="1"/>
      <dgm:spPr/>
      <dgm:t>
        <a:bodyPr/>
        <a:lstStyle/>
        <a:p>
          <a:r>
            <a:rPr lang="hr-HR" sz="1200" b="1">
              <a:latin typeface="+mn-lt"/>
            </a:rPr>
            <a:t>RAZDJEL 001 OPĆINSKO VIJEĆE</a:t>
          </a:r>
        </a:p>
      </dgm:t>
    </dgm:pt>
    <dgm:pt modelId="{764BECF2-EB07-4904-B2AC-3A12189CE08D}" type="sibTrans" cxnId="{2773A53F-206F-48CB-B817-E28B62903333}">
      <dgm:prSet/>
      <dgm:spPr/>
      <dgm:t>
        <a:bodyPr/>
        <a:lstStyle/>
        <a:p>
          <a:endParaRPr lang="hr-HR"/>
        </a:p>
      </dgm:t>
    </dgm:pt>
    <dgm:pt modelId="{4E6F9294-DA13-4D78-B068-F1B6C7531806}" type="parTrans" cxnId="{2773A53F-206F-48CB-B817-E28B62903333}">
      <dgm:prSet/>
      <dgm:spPr/>
      <dgm:t>
        <a:bodyPr/>
        <a:lstStyle/>
        <a:p>
          <a:endParaRPr lang="hr-HR"/>
        </a:p>
      </dgm:t>
    </dgm:pt>
    <dgm:pt modelId="{E5DBC1A5-7129-42E1-A698-5B05E0AC8CDB}">
      <dgm:prSet custT="1"/>
      <dgm:spPr/>
      <dgm:t>
        <a:bodyPr/>
        <a:lstStyle/>
        <a:p>
          <a:r>
            <a:rPr lang="hr-HR" sz="1200">
              <a:latin typeface="+mn-lt"/>
            </a:rPr>
            <a:t>   Program 1001: Javna uprava i administracija</a:t>
          </a:r>
        </a:p>
      </dgm:t>
    </dgm:pt>
    <dgm:pt modelId="{5BD2C475-F489-4E80-9069-C672D9ED0D56}" type="sibTrans" cxnId="{F52C6918-0B5E-4774-9DBF-757F0BAF9331}">
      <dgm:prSet/>
      <dgm:spPr/>
      <dgm:t>
        <a:bodyPr/>
        <a:lstStyle/>
        <a:p>
          <a:endParaRPr lang="hr-HR"/>
        </a:p>
      </dgm:t>
    </dgm:pt>
    <dgm:pt modelId="{4AB48D08-087B-480D-B51E-D7098C844E89}" type="parTrans" cxnId="{F52C6918-0B5E-4774-9DBF-757F0BAF9331}">
      <dgm:prSet/>
      <dgm:spPr/>
      <dgm:t>
        <a:bodyPr/>
        <a:lstStyle/>
        <a:p>
          <a:endParaRPr lang="hr-HR"/>
        </a:p>
      </dgm:t>
    </dgm:pt>
    <dgm:pt modelId="{C510E684-8625-43FD-A1EA-84C6F3462577}">
      <dgm:prSet custT="1"/>
      <dgm:spPr/>
      <dgm:t>
        <a:bodyPr/>
        <a:lstStyle/>
        <a:p>
          <a:r>
            <a:rPr lang="hr-HR" sz="1200">
              <a:latin typeface="+mn-lt"/>
            </a:rPr>
            <a:t>   Program 1001 Javna uprava i administracija</a:t>
          </a:r>
        </a:p>
      </dgm:t>
    </dgm:pt>
    <dgm:pt modelId="{17573D7A-B61B-4C75-A93B-91E757206209}" type="parTrans" cxnId="{8E4A9011-8440-4AE7-952F-50F62A0E7A64}">
      <dgm:prSet/>
      <dgm:spPr/>
      <dgm:t>
        <a:bodyPr/>
        <a:lstStyle/>
        <a:p>
          <a:endParaRPr lang="hr-HR"/>
        </a:p>
      </dgm:t>
    </dgm:pt>
    <dgm:pt modelId="{EF5633EE-D9AC-4A2C-BF95-7AA1DC89AF4B}" type="sibTrans" cxnId="{8E4A9011-8440-4AE7-952F-50F62A0E7A64}">
      <dgm:prSet/>
      <dgm:spPr/>
      <dgm:t>
        <a:bodyPr/>
        <a:lstStyle/>
        <a:p>
          <a:endParaRPr lang="hr-HR"/>
        </a:p>
      </dgm:t>
    </dgm:pt>
    <dgm:pt modelId="{9B5554C2-6379-4D36-AD6B-4A064C5B7CBE}">
      <dgm:prSet custT="1"/>
      <dgm:spPr/>
      <dgm:t>
        <a:bodyPr/>
        <a:lstStyle/>
        <a:p>
          <a:r>
            <a:rPr lang="hr-HR" sz="1200">
              <a:latin typeface="+mn-lt"/>
            </a:rPr>
            <a:t>   Program 1005 Razvoj i upravljanje sustava vodoopskrbe, odvodnje i zaštite voda</a:t>
          </a:r>
        </a:p>
      </dgm:t>
    </dgm:pt>
    <dgm:pt modelId="{5A743D8F-7129-4D1F-8C44-0D6885ED0058}" type="parTrans" cxnId="{B3940E91-0D19-43B8-8B4A-AA8CEB28364F}">
      <dgm:prSet/>
      <dgm:spPr/>
      <dgm:t>
        <a:bodyPr/>
        <a:lstStyle/>
        <a:p>
          <a:endParaRPr lang="hr-HR"/>
        </a:p>
      </dgm:t>
    </dgm:pt>
    <dgm:pt modelId="{20C36FE6-C102-4596-99C8-D479442BF63B}" type="sibTrans" cxnId="{B3940E91-0D19-43B8-8B4A-AA8CEB28364F}">
      <dgm:prSet/>
      <dgm:spPr/>
      <dgm:t>
        <a:bodyPr/>
        <a:lstStyle/>
        <a:p>
          <a:endParaRPr lang="hr-HR"/>
        </a:p>
      </dgm:t>
    </dgm:pt>
    <dgm:pt modelId="{0C551F52-3FA9-4AD5-A732-B160CA2F50E2}">
      <dgm:prSet custT="1"/>
      <dgm:spPr/>
      <dgm:t>
        <a:bodyPr/>
        <a:lstStyle/>
        <a:p>
          <a:r>
            <a:rPr lang="hr-HR" sz="1200">
              <a:latin typeface="+mn-lt"/>
            </a:rPr>
            <a:t>   Program 1006 Promicanje kulture</a:t>
          </a:r>
        </a:p>
      </dgm:t>
    </dgm:pt>
    <dgm:pt modelId="{62CADBA6-DB08-4D7A-8ACB-6F81AA6C961B}" type="parTrans" cxnId="{FD6A0AB5-04B8-4841-8CFF-A993DED6757E}">
      <dgm:prSet/>
      <dgm:spPr/>
      <dgm:t>
        <a:bodyPr/>
        <a:lstStyle/>
        <a:p>
          <a:endParaRPr lang="hr-HR"/>
        </a:p>
      </dgm:t>
    </dgm:pt>
    <dgm:pt modelId="{A99AC35C-024D-4FED-A5B1-9060762E2B2A}" type="sibTrans" cxnId="{FD6A0AB5-04B8-4841-8CFF-A993DED6757E}">
      <dgm:prSet/>
      <dgm:spPr/>
      <dgm:t>
        <a:bodyPr/>
        <a:lstStyle/>
        <a:p>
          <a:endParaRPr lang="hr-HR"/>
        </a:p>
      </dgm:t>
    </dgm:pt>
    <dgm:pt modelId="{66FF11E6-B036-4A8A-9942-0FC02EE5F0F8}">
      <dgm:prSet custT="1"/>
      <dgm:spPr/>
      <dgm:t>
        <a:bodyPr/>
        <a:lstStyle/>
        <a:p>
          <a:r>
            <a:rPr lang="hr-HR" sz="1200">
              <a:latin typeface="+mn-lt"/>
            </a:rPr>
            <a:t>   Program 1007 Razvoj sporta i rekreacije</a:t>
          </a:r>
        </a:p>
      </dgm:t>
    </dgm:pt>
    <dgm:pt modelId="{9903C1C9-C860-41B9-AC4A-399CD5D8CF7E}" type="parTrans" cxnId="{AAD04A59-7A39-4E69-BD50-DCFA8C290330}">
      <dgm:prSet/>
      <dgm:spPr/>
      <dgm:t>
        <a:bodyPr/>
        <a:lstStyle/>
        <a:p>
          <a:endParaRPr lang="hr-HR"/>
        </a:p>
      </dgm:t>
    </dgm:pt>
    <dgm:pt modelId="{D9D04646-9FEE-4850-B89F-B88E5B68B819}" type="sibTrans" cxnId="{AAD04A59-7A39-4E69-BD50-DCFA8C290330}">
      <dgm:prSet/>
      <dgm:spPr/>
      <dgm:t>
        <a:bodyPr/>
        <a:lstStyle/>
        <a:p>
          <a:endParaRPr lang="hr-HR"/>
        </a:p>
      </dgm:t>
    </dgm:pt>
    <dgm:pt modelId="{A2E50289-CD3A-4D75-8D4A-B0C37ACAB81B}">
      <dgm:prSet custT="1"/>
      <dgm:spPr/>
      <dgm:t>
        <a:bodyPr/>
        <a:lstStyle/>
        <a:p>
          <a:r>
            <a:rPr lang="hr-HR" sz="1200">
              <a:latin typeface="+mn-lt"/>
            </a:rPr>
            <a:t>   Program 1008 Razvoj civilnog društva</a:t>
          </a:r>
        </a:p>
      </dgm:t>
    </dgm:pt>
    <dgm:pt modelId="{07FAF3F7-5C33-4DDB-B9C2-516A69A42DEA}" type="parTrans" cxnId="{BDA6AFEF-6959-4559-8EC7-7016AFCFDB3A}">
      <dgm:prSet/>
      <dgm:spPr/>
      <dgm:t>
        <a:bodyPr/>
        <a:lstStyle/>
        <a:p>
          <a:endParaRPr lang="hr-HR"/>
        </a:p>
      </dgm:t>
    </dgm:pt>
    <dgm:pt modelId="{4C695249-7A05-4C1E-82BF-7D731698DCE9}" type="sibTrans" cxnId="{BDA6AFEF-6959-4559-8EC7-7016AFCFDB3A}">
      <dgm:prSet/>
      <dgm:spPr/>
      <dgm:t>
        <a:bodyPr/>
        <a:lstStyle/>
        <a:p>
          <a:endParaRPr lang="hr-HR"/>
        </a:p>
      </dgm:t>
    </dgm:pt>
    <dgm:pt modelId="{30DC1EA7-B666-4393-89BD-704DD07493EB}">
      <dgm:prSet custT="1"/>
      <dgm:spPr/>
      <dgm:t>
        <a:bodyPr/>
        <a:lstStyle/>
        <a:p>
          <a:r>
            <a:rPr lang="hr-HR" sz="1200">
              <a:latin typeface="+mn-lt"/>
            </a:rPr>
            <a:t>   Program 1009 Poticanje razvoja turizma</a:t>
          </a:r>
        </a:p>
      </dgm:t>
    </dgm:pt>
    <dgm:pt modelId="{9999C079-206C-41C6-8A54-FBF6231846EF}" type="parTrans" cxnId="{746B0C6D-6209-4B3D-9117-892FAC9323CA}">
      <dgm:prSet/>
      <dgm:spPr/>
      <dgm:t>
        <a:bodyPr/>
        <a:lstStyle/>
        <a:p>
          <a:endParaRPr lang="hr-HR"/>
        </a:p>
      </dgm:t>
    </dgm:pt>
    <dgm:pt modelId="{6FA0527D-8A2E-4D8D-9E65-C00FF542F571}" type="sibTrans" cxnId="{746B0C6D-6209-4B3D-9117-892FAC9323CA}">
      <dgm:prSet/>
      <dgm:spPr/>
      <dgm:t>
        <a:bodyPr/>
        <a:lstStyle/>
        <a:p>
          <a:endParaRPr lang="hr-HR"/>
        </a:p>
      </dgm:t>
    </dgm:pt>
    <dgm:pt modelId="{FA9C979A-E1DD-4DCD-B47E-9437179D37A2}">
      <dgm:prSet custT="1"/>
      <dgm:spPr/>
      <dgm:t>
        <a:bodyPr/>
        <a:lstStyle/>
        <a:p>
          <a:r>
            <a:rPr lang="hr-HR" sz="1200">
              <a:latin typeface="+mn-lt"/>
            </a:rPr>
            <a:t>   Program 1010 Organiziranje i provođenje zaštite i spašavanja</a:t>
          </a:r>
          <a:endParaRPr lang="hr-HR" sz="1200"/>
        </a:p>
      </dgm:t>
    </dgm:pt>
    <dgm:pt modelId="{1CE94E0C-8AEF-4CC4-949C-B78994979FE8}" type="parTrans" cxnId="{57FF504E-309B-4DD6-957F-CB37BF165024}">
      <dgm:prSet/>
      <dgm:spPr/>
      <dgm:t>
        <a:bodyPr/>
        <a:lstStyle/>
        <a:p>
          <a:endParaRPr lang="hr-HR"/>
        </a:p>
      </dgm:t>
    </dgm:pt>
    <dgm:pt modelId="{4868A893-7433-4845-8E15-6B0FBBDECED9}" type="sibTrans" cxnId="{57FF504E-309B-4DD6-957F-CB37BF165024}">
      <dgm:prSet/>
      <dgm:spPr/>
      <dgm:t>
        <a:bodyPr/>
        <a:lstStyle/>
        <a:p>
          <a:endParaRPr lang="hr-HR"/>
        </a:p>
      </dgm:t>
    </dgm:pt>
    <dgm:pt modelId="{BC30E9AD-1190-4F1F-AF48-07707ADE68DA}">
      <dgm:prSet custT="1"/>
      <dgm:spPr/>
      <dgm:t>
        <a:bodyPr/>
        <a:lstStyle/>
        <a:p>
          <a:r>
            <a:rPr lang="hr-HR" sz="1200">
              <a:latin typeface="+mn-lt"/>
            </a:rPr>
            <a:t>   Program 1011 Osnovno i srednjoškolsko obrazovanje</a:t>
          </a:r>
          <a:endParaRPr lang="hr-HR" sz="1200"/>
        </a:p>
      </dgm:t>
    </dgm:pt>
    <dgm:pt modelId="{DC2871EB-18A9-4B09-AC5E-8AD26C8C68A7}" type="parTrans" cxnId="{6E0ACBD2-732A-42B0-91A4-7DF9AF35C34E}">
      <dgm:prSet/>
      <dgm:spPr/>
      <dgm:t>
        <a:bodyPr/>
        <a:lstStyle/>
        <a:p>
          <a:endParaRPr lang="hr-HR"/>
        </a:p>
      </dgm:t>
    </dgm:pt>
    <dgm:pt modelId="{0CED2BF1-C3F8-4B00-AA41-1977EFE8E02B}" type="sibTrans" cxnId="{6E0ACBD2-732A-42B0-91A4-7DF9AF35C34E}">
      <dgm:prSet/>
      <dgm:spPr/>
      <dgm:t>
        <a:bodyPr/>
        <a:lstStyle/>
        <a:p>
          <a:endParaRPr lang="hr-HR"/>
        </a:p>
      </dgm:t>
    </dgm:pt>
    <dgm:pt modelId="{A521CD10-F66F-4E92-89CD-F68A4FAD556D}">
      <dgm:prSet custT="1"/>
      <dgm:spPr/>
      <dgm:t>
        <a:bodyPr/>
        <a:lstStyle/>
        <a:p>
          <a:r>
            <a:rPr lang="hr-HR" sz="1200">
              <a:latin typeface="+mn-lt"/>
            </a:rPr>
            <a:t>   Program 1012 Predškolski odgoj</a:t>
          </a:r>
          <a:endParaRPr lang="hr-HR" sz="1200"/>
        </a:p>
      </dgm:t>
    </dgm:pt>
    <dgm:pt modelId="{DB30F43A-8256-4006-B342-45F1DF680F89}" type="parTrans" cxnId="{7F22E998-23EA-46ED-9CF0-299EF111960E}">
      <dgm:prSet/>
      <dgm:spPr/>
      <dgm:t>
        <a:bodyPr/>
        <a:lstStyle/>
        <a:p>
          <a:endParaRPr lang="hr-HR"/>
        </a:p>
      </dgm:t>
    </dgm:pt>
    <dgm:pt modelId="{F4992243-63FE-4264-8014-C83C4F1884A1}" type="sibTrans" cxnId="{7F22E998-23EA-46ED-9CF0-299EF111960E}">
      <dgm:prSet/>
      <dgm:spPr/>
      <dgm:t>
        <a:bodyPr/>
        <a:lstStyle/>
        <a:p>
          <a:endParaRPr lang="hr-HR"/>
        </a:p>
      </dgm:t>
    </dgm:pt>
    <dgm:pt modelId="{C80B3768-7269-4A13-AE8D-65AA5ED11461}">
      <dgm:prSet custT="1"/>
      <dgm:spPr/>
      <dgm:t>
        <a:bodyPr/>
        <a:lstStyle/>
        <a:p>
          <a:r>
            <a:rPr lang="hr-HR" sz="1200">
              <a:latin typeface="+mn-lt"/>
            </a:rPr>
            <a:t>   Program 1013 Visoko obrazovanje</a:t>
          </a:r>
          <a:endParaRPr lang="hr-HR" sz="1200"/>
        </a:p>
      </dgm:t>
    </dgm:pt>
    <dgm:pt modelId="{85608403-A051-4CFA-AD50-E475DF808243}" type="parTrans" cxnId="{43AA431E-6E84-410F-AC6E-5E8432726802}">
      <dgm:prSet/>
      <dgm:spPr/>
      <dgm:t>
        <a:bodyPr/>
        <a:lstStyle/>
        <a:p>
          <a:endParaRPr lang="hr-HR"/>
        </a:p>
      </dgm:t>
    </dgm:pt>
    <dgm:pt modelId="{076A78FA-FDF0-404F-8C5F-745CBF4085D3}" type="sibTrans" cxnId="{43AA431E-6E84-410F-AC6E-5E8432726802}">
      <dgm:prSet/>
      <dgm:spPr/>
      <dgm:t>
        <a:bodyPr/>
        <a:lstStyle/>
        <a:p>
          <a:endParaRPr lang="hr-HR"/>
        </a:p>
      </dgm:t>
    </dgm:pt>
    <dgm:pt modelId="{A3BB3DE8-35D7-4DE6-B75D-4262D5B973AD}">
      <dgm:prSet custT="1"/>
      <dgm:spPr/>
      <dgm:t>
        <a:bodyPr/>
        <a:lstStyle/>
        <a:p>
          <a:r>
            <a:rPr lang="hr-HR" sz="1200">
              <a:latin typeface="+mn-lt"/>
            </a:rPr>
            <a:t>   Program 1014 Socijalna skrb</a:t>
          </a:r>
          <a:endParaRPr lang="hr-HR" sz="1200"/>
        </a:p>
      </dgm:t>
    </dgm:pt>
    <dgm:pt modelId="{71464E53-66EE-45DF-9038-C95214276CD6}" type="parTrans" cxnId="{7C691665-B948-4DAF-BF2B-6F36132C123B}">
      <dgm:prSet/>
      <dgm:spPr/>
      <dgm:t>
        <a:bodyPr/>
        <a:lstStyle/>
        <a:p>
          <a:endParaRPr lang="hr-HR"/>
        </a:p>
      </dgm:t>
    </dgm:pt>
    <dgm:pt modelId="{92243723-959D-4F81-9F93-1A3F911A9420}" type="sibTrans" cxnId="{7C691665-B948-4DAF-BF2B-6F36132C123B}">
      <dgm:prSet/>
      <dgm:spPr/>
      <dgm:t>
        <a:bodyPr/>
        <a:lstStyle/>
        <a:p>
          <a:endParaRPr lang="hr-HR"/>
        </a:p>
      </dgm:t>
    </dgm:pt>
    <dgm:pt modelId="{A8E8D061-3D68-4FE0-9C94-0754C772BDE2}">
      <dgm:prSet custT="1"/>
      <dgm:spPr/>
      <dgm:t>
        <a:bodyPr/>
        <a:lstStyle/>
        <a:p>
          <a:r>
            <a:rPr lang="hr-HR" sz="1200">
              <a:latin typeface="+mn-lt"/>
            </a:rPr>
            <a:t>   Program 1015 Zaštita, očuvanje i unapređenje zdravlja</a:t>
          </a:r>
          <a:endParaRPr lang="hr-HR" sz="1200"/>
        </a:p>
      </dgm:t>
    </dgm:pt>
    <dgm:pt modelId="{7624FD9D-159C-4F07-A95D-3505E71B70B9}" type="parTrans" cxnId="{6483B8CC-A094-4508-A86A-D1960011F30B}">
      <dgm:prSet/>
      <dgm:spPr/>
      <dgm:t>
        <a:bodyPr/>
        <a:lstStyle/>
        <a:p>
          <a:endParaRPr lang="hr-HR"/>
        </a:p>
      </dgm:t>
    </dgm:pt>
    <dgm:pt modelId="{403ED5B0-68DB-4D70-A735-7C6A9690B3A2}" type="sibTrans" cxnId="{6483B8CC-A094-4508-A86A-D1960011F30B}">
      <dgm:prSet/>
      <dgm:spPr/>
      <dgm:t>
        <a:bodyPr/>
        <a:lstStyle/>
        <a:p>
          <a:endParaRPr lang="hr-HR"/>
        </a:p>
      </dgm:t>
    </dgm:pt>
    <dgm:pt modelId="{469569C0-B092-44B0-B4AF-C2CCE2DD8EE7}">
      <dgm:prSet custT="1"/>
      <dgm:spPr/>
      <dgm:t>
        <a:bodyPr/>
        <a:lstStyle/>
        <a:p>
          <a:r>
            <a:rPr lang="hr-HR" sz="1200">
              <a:latin typeface="+mn-lt"/>
            </a:rPr>
            <a:t>   Program 1016 Komunalne pogodnosti</a:t>
          </a:r>
          <a:endParaRPr lang="hr-HR" sz="1200"/>
        </a:p>
      </dgm:t>
    </dgm:pt>
    <dgm:pt modelId="{4C99287C-E7DA-4D9C-B7DD-AF1CC0C09C62}" type="parTrans" cxnId="{2558B2EF-E47F-4513-A97E-1289AB44407B}">
      <dgm:prSet/>
      <dgm:spPr/>
      <dgm:t>
        <a:bodyPr/>
        <a:lstStyle/>
        <a:p>
          <a:endParaRPr lang="hr-HR"/>
        </a:p>
      </dgm:t>
    </dgm:pt>
    <dgm:pt modelId="{584D9864-C933-47AD-B85F-38C215BC4C87}" type="sibTrans" cxnId="{2558B2EF-E47F-4513-A97E-1289AB44407B}">
      <dgm:prSet/>
      <dgm:spPr/>
      <dgm:t>
        <a:bodyPr/>
        <a:lstStyle/>
        <a:p>
          <a:endParaRPr lang="hr-HR"/>
        </a:p>
      </dgm:t>
    </dgm:pt>
    <dgm:pt modelId="{571AF068-472E-4F4D-B5B9-63AE6154D008}">
      <dgm:prSet custT="1"/>
      <dgm:spPr/>
      <dgm:t>
        <a:bodyPr/>
        <a:lstStyle/>
        <a:p>
          <a:r>
            <a:rPr lang="hr-HR" sz="1200" b="1">
              <a:latin typeface="+mn-lt"/>
            </a:rPr>
            <a:t>   </a:t>
          </a:r>
          <a:r>
            <a:rPr lang="hr-HR" sz="1200" b="0"/>
            <a:t>Program 1018 Financijski i fiskalni poslovi</a:t>
          </a:r>
        </a:p>
      </dgm:t>
    </dgm:pt>
    <dgm:pt modelId="{0C719F42-3913-4E53-9629-CB03505BB6F8}" type="parTrans" cxnId="{48236C76-3300-437E-89C7-0264BB88593D}">
      <dgm:prSet/>
      <dgm:spPr/>
      <dgm:t>
        <a:bodyPr/>
        <a:lstStyle/>
        <a:p>
          <a:endParaRPr lang="hr-HR"/>
        </a:p>
      </dgm:t>
    </dgm:pt>
    <dgm:pt modelId="{BA98F4CF-CFF9-4B7D-AC8A-EFD21974690F}" type="sibTrans" cxnId="{48236C76-3300-437E-89C7-0264BB88593D}">
      <dgm:prSet/>
      <dgm:spPr/>
      <dgm:t>
        <a:bodyPr/>
        <a:lstStyle/>
        <a:p>
          <a:endParaRPr lang="hr-HR"/>
        </a:p>
      </dgm:t>
    </dgm:pt>
    <dgm:pt modelId="{26454CC2-9991-40BA-914B-ACC0EF7C1F0A}">
      <dgm:prSet custT="1"/>
      <dgm:spPr/>
      <dgm:t>
        <a:bodyPr/>
        <a:lstStyle/>
        <a:p>
          <a:r>
            <a:rPr lang="hr-HR" sz="1200">
              <a:latin typeface="+mn-lt"/>
            </a:rPr>
            <a:t>   Program 1002 Održavanje komunalne infrastrukture</a:t>
          </a:r>
        </a:p>
      </dgm:t>
    </dgm:pt>
    <dgm:pt modelId="{1ACAE7A7-CB89-4D59-BC3E-15693FABA180}" type="parTrans" cxnId="{8B11E029-DFBB-4737-BEC8-FAC760947146}">
      <dgm:prSet/>
      <dgm:spPr/>
      <dgm:t>
        <a:bodyPr/>
        <a:lstStyle/>
        <a:p>
          <a:endParaRPr lang="hr-HR"/>
        </a:p>
      </dgm:t>
    </dgm:pt>
    <dgm:pt modelId="{CBB6BDEE-E407-4073-B7A9-7076E161AC46}" type="sibTrans" cxnId="{8B11E029-DFBB-4737-BEC8-FAC760947146}">
      <dgm:prSet/>
      <dgm:spPr/>
      <dgm:t>
        <a:bodyPr/>
        <a:lstStyle/>
        <a:p>
          <a:endParaRPr lang="hr-HR"/>
        </a:p>
      </dgm:t>
    </dgm:pt>
    <dgm:pt modelId="{ECBE6B42-B13B-4C8A-958D-ABB79A6519E2}">
      <dgm:prSet custT="1"/>
      <dgm:spPr/>
      <dgm:t>
        <a:bodyPr/>
        <a:lstStyle/>
        <a:p>
          <a:r>
            <a:rPr lang="hr-HR" sz="1200">
              <a:latin typeface="+mn-lt"/>
            </a:rPr>
            <a:t>   Program 1003 Razvoj i sigurnost prometa</a:t>
          </a:r>
        </a:p>
      </dgm:t>
    </dgm:pt>
    <dgm:pt modelId="{2B788D49-3048-407F-8EC0-4889485E2FB1}" type="parTrans" cxnId="{638D4ECE-73A5-43A3-80E7-F48700A5E0CE}">
      <dgm:prSet/>
      <dgm:spPr/>
      <dgm:t>
        <a:bodyPr/>
        <a:lstStyle/>
        <a:p>
          <a:endParaRPr lang="hr-HR"/>
        </a:p>
      </dgm:t>
    </dgm:pt>
    <dgm:pt modelId="{410F8682-3653-486E-A4FC-67266E98B3E7}" type="sibTrans" cxnId="{638D4ECE-73A5-43A3-80E7-F48700A5E0CE}">
      <dgm:prSet/>
      <dgm:spPr/>
      <dgm:t>
        <a:bodyPr/>
        <a:lstStyle/>
        <a:p>
          <a:endParaRPr lang="hr-HR"/>
        </a:p>
      </dgm:t>
    </dgm:pt>
    <dgm:pt modelId="{57CBDC5E-E691-4DF6-BBAC-E6AE2E07DCED}">
      <dgm:prSet custT="1"/>
      <dgm:spPr/>
      <dgm:t>
        <a:bodyPr/>
        <a:lstStyle/>
        <a:p>
          <a:r>
            <a:rPr lang="hr-HR" sz="1200" b="1">
              <a:latin typeface="+mn-lt"/>
            </a:rPr>
            <a:t>RAZDJEL 002 JEDINSTVENI UPRAVNI ODJEL</a:t>
          </a:r>
        </a:p>
      </dgm:t>
    </dgm:pt>
    <dgm:pt modelId="{80E7350C-0346-4CC0-AE70-FEA69F531A7D}" type="parTrans" cxnId="{25018198-14EE-4BB2-8FFC-32B4A753BEE6}">
      <dgm:prSet/>
      <dgm:spPr/>
      <dgm:t>
        <a:bodyPr/>
        <a:lstStyle/>
        <a:p>
          <a:endParaRPr lang="hr-HR"/>
        </a:p>
      </dgm:t>
    </dgm:pt>
    <dgm:pt modelId="{0A26FB9C-3594-41CB-9C15-78AF6AB19AB2}" type="sibTrans" cxnId="{25018198-14EE-4BB2-8FFC-32B4A753BEE6}">
      <dgm:prSet/>
      <dgm:spPr/>
      <dgm:t>
        <a:bodyPr/>
        <a:lstStyle/>
        <a:p>
          <a:endParaRPr lang="hr-HR"/>
        </a:p>
      </dgm:t>
    </dgm:pt>
    <dgm:pt modelId="{977CEBD0-98D4-4BA5-9AB8-51479392F438}">
      <dgm:prSet custT="1"/>
      <dgm:spPr/>
      <dgm:t>
        <a:bodyPr/>
        <a:lstStyle/>
        <a:p>
          <a:r>
            <a:rPr lang="hr-HR" sz="1200" b="1">
              <a:latin typeface="+mn-lt"/>
            </a:rPr>
            <a:t>GLAVA 00201 JEDINSTVENI UPRAVNI ODJEL</a:t>
          </a:r>
        </a:p>
      </dgm:t>
    </dgm:pt>
    <dgm:pt modelId="{C3058FC2-F26B-4857-84CE-8B9C64E0F8A4}" type="parTrans" cxnId="{1383BCD4-72F7-4FFF-BDB4-08DBC9D3A7BC}">
      <dgm:prSet/>
      <dgm:spPr/>
      <dgm:t>
        <a:bodyPr/>
        <a:lstStyle/>
        <a:p>
          <a:endParaRPr lang="hr-HR"/>
        </a:p>
      </dgm:t>
    </dgm:pt>
    <dgm:pt modelId="{0FFBCE24-693B-4618-AB90-0BBF4731AC68}" type="sibTrans" cxnId="{1383BCD4-72F7-4FFF-BDB4-08DBC9D3A7BC}">
      <dgm:prSet/>
      <dgm:spPr/>
      <dgm:t>
        <a:bodyPr/>
        <a:lstStyle/>
        <a:p>
          <a:endParaRPr lang="hr-HR"/>
        </a:p>
      </dgm:t>
    </dgm:pt>
    <dgm:pt modelId="{46477F56-0D57-43F5-8A9D-8CB99F1C4718}">
      <dgm:prSet custT="1"/>
      <dgm:spPr/>
      <dgm:t>
        <a:bodyPr/>
        <a:lstStyle/>
        <a:p>
          <a:r>
            <a:rPr lang="hr-HR" sz="1200"/>
            <a:t>   Program 1017 Kreditno zaduženje</a:t>
          </a:r>
        </a:p>
      </dgm:t>
    </dgm:pt>
    <dgm:pt modelId="{0DC286B2-1B29-427C-9845-543BAAC8B0FB}" type="parTrans" cxnId="{D49212F9-C3A1-40A0-91BC-9525700297CF}">
      <dgm:prSet/>
      <dgm:spPr/>
      <dgm:t>
        <a:bodyPr/>
        <a:lstStyle/>
        <a:p>
          <a:endParaRPr lang="hr-HR"/>
        </a:p>
      </dgm:t>
    </dgm:pt>
    <dgm:pt modelId="{3E6F511D-D346-4EDE-B654-1590C33A4C85}" type="sibTrans" cxnId="{D49212F9-C3A1-40A0-91BC-9525700297CF}">
      <dgm:prSet/>
      <dgm:spPr/>
      <dgm:t>
        <a:bodyPr/>
        <a:lstStyle/>
        <a:p>
          <a:endParaRPr lang="hr-HR"/>
        </a:p>
      </dgm:t>
    </dgm:pt>
    <dgm:pt modelId="{BAB728B6-F674-4A35-B91A-9140E60690CA}" type="pres">
      <dgm:prSet presAssocID="{1F5AFE97-F0BB-4CA9-8E47-8BDC6B57BC40}" presName="vert0" presStyleCnt="0">
        <dgm:presLayoutVars>
          <dgm:dir/>
          <dgm:animOne val="branch"/>
          <dgm:animLvl val="lvl"/>
        </dgm:presLayoutVars>
      </dgm:prSet>
      <dgm:spPr/>
    </dgm:pt>
    <dgm:pt modelId="{A6CDB01D-45DF-4451-9C8F-CA4877CC7573}" type="pres">
      <dgm:prSet presAssocID="{1D63FAF9-12E4-4951-AF4D-6E1E3C17EF73}" presName="thickLine" presStyleLbl="alignNode1" presStyleIdx="0" presStyleCnt="22"/>
      <dgm:spPr/>
    </dgm:pt>
    <dgm:pt modelId="{9C7D7F6C-93EF-4A49-8BD1-D03697B0AF1F}" type="pres">
      <dgm:prSet presAssocID="{1D63FAF9-12E4-4951-AF4D-6E1E3C17EF73}" presName="horz1" presStyleCnt="0"/>
      <dgm:spPr/>
    </dgm:pt>
    <dgm:pt modelId="{50D841D2-FF89-450F-83FE-47665EF55D7D}" type="pres">
      <dgm:prSet presAssocID="{1D63FAF9-12E4-4951-AF4D-6E1E3C17EF73}" presName="tx1" presStyleLbl="revTx" presStyleIdx="0" presStyleCnt="22"/>
      <dgm:spPr/>
    </dgm:pt>
    <dgm:pt modelId="{DEEFC023-0D79-4A7F-883B-9D7E707E575A}" type="pres">
      <dgm:prSet presAssocID="{1D63FAF9-12E4-4951-AF4D-6E1E3C17EF73}" presName="vert1" presStyleCnt="0"/>
      <dgm:spPr/>
    </dgm:pt>
    <dgm:pt modelId="{83089EBB-F8A3-4C27-B77D-33657A35CEF3}" type="pres">
      <dgm:prSet presAssocID="{8531A592-3895-4E8B-AA22-952DBEDF49B4}" presName="thickLine" presStyleLbl="alignNode1" presStyleIdx="1" presStyleCnt="22"/>
      <dgm:spPr/>
    </dgm:pt>
    <dgm:pt modelId="{FF989C15-A4AF-4B61-B3F1-396C82F9E29A}" type="pres">
      <dgm:prSet presAssocID="{8531A592-3895-4E8B-AA22-952DBEDF49B4}" presName="horz1" presStyleCnt="0"/>
      <dgm:spPr/>
    </dgm:pt>
    <dgm:pt modelId="{DF8D77FF-3AB8-4E16-B713-EFCD475CF942}" type="pres">
      <dgm:prSet presAssocID="{8531A592-3895-4E8B-AA22-952DBEDF49B4}" presName="tx1" presStyleLbl="revTx" presStyleIdx="1" presStyleCnt="22"/>
      <dgm:spPr/>
    </dgm:pt>
    <dgm:pt modelId="{E2FCCB40-415B-4B91-B144-ECF1D67C8A59}" type="pres">
      <dgm:prSet presAssocID="{8531A592-3895-4E8B-AA22-952DBEDF49B4}" presName="vert1" presStyleCnt="0"/>
      <dgm:spPr/>
    </dgm:pt>
    <dgm:pt modelId="{F48B2192-CDED-49F8-AB30-D2D72894B69E}" type="pres">
      <dgm:prSet presAssocID="{E5DBC1A5-7129-42E1-A698-5B05E0AC8CDB}" presName="thickLine" presStyleLbl="alignNode1" presStyleIdx="2" presStyleCnt="22"/>
      <dgm:spPr/>
    </dgm:pt>
    <dgm:pt modelId="{6450EF41-196A-4B41-AE55-A9DB0168DA92}" type="pres">
      <dgm:prSet presAssocID="{E5DBC1A5-7129-42E1-A698-5B05E0AC8CDB}" presName="horz1" presStyleCnt="0"/>
      <dgm:spPr/>
    </dgm:pt>
    <dgm:pt modelId="{35AB4769-0D2B-4F69-BC10-31E8EFD4CFBC}" type="pres">
      <dgm:prSet presAssocID="{E5DBC1A5-7129-42E1-A698-5B05E0AC8CDB}" presName="tx1" presStyleLbl="revTx" presStyleIdx="2" presStyleCnt="22"/>
      <dgm:spPr/>
    </dgm:pt>
    <dgm:pt modelId="{AD1AED4F-FDEF-4D52-AD7C-030FAD4C00C1}" type="pres">
      <dgm:prSet presAssocID="{E5DBC1A5-7129-42E1-A698-5B05E0AC8CDB}" presName="vert1" presStyleCnt="0"/>
      <dgm:spPr/>
    </dgm:pt>
    <dgm:pt modelId="{73350DA0-1C1B-4AF7-B726-4B71E17F8333}" type="pres">
      <dgm:prSet presAssocID="{57CBDC5E-E691-4DF6-BBAC-E6AE2E07DCED}" presName="thickLine" presStyleLbl="alignNode1" presStyleIdx="3" presStyleCnt="22"/>
      <dgm:spPr/>
    </dgm:pt>
    <dgm:pt modelId="{7FAD43D3-2D78-462A-82D4-BC5DFD447F51}" type="pres">
      <dgm:prSet presAssocID="{57CBDC5E-E691-4DF6-BBAC-E6AE2E07DCED}" presName="horz1" presStyleCnt="0"/>
      <dgm:spPr/>
    </dgm:pt>
    <dgm:pt modelId="{01FA9A4E-BEF3-4D8C-BE26-4480D668892C}" type="pres">
      <dgm:prSet presAssocID="{57CBDC5E-E691-4DF6-BBAC-E6AE2E07DCED}" presName="tx1" presStyleLbl="revTx" presStyleIdx="3" presStyleCnt="22"/>
      <dgm:spPr/>
    </dgm:pt>
    <dgm:pt modelId="{8AE5DF35-9CDD-42A7-9137-352E0993D722}" type="pres">
      <dgm:prSet presAssocID="{57CBDC5E-E691-4DF6-BBAC-E6AE2E07DCED}" presName="vert1" presStyleCnt="0"/>
      <dgm:spPr/>
    </dgm:pt>
    <dgm:pt modelId="{16B2A525-756E-4B55-9108-F88043305AD5}" type="pres">
      <dgm:prSet presAssocID="{977CEBD0-98D4-4BA5-9AB8-51479392F438}" presName="thickLine" presStyleLbl="alignNode1" presStyleIdx="4" presStyleCnt="22"/>
      <dgm:spPr/>
    </dgm:pt>
    <dgm:pt modelId="{55539F74-D483-4AEE-99BE-0C49378268ED}" type="pres">
      <dgm:prSet presAssocID="{977CEBD0-98D4-4BA5-9AB8-51479392F438}" presName="horz1" presStyleCnt="0"/>
      <dgm:spPr/>
    </dgm:pt>
    <dgm:pt modelId="{BF09431D-A421-4AA0-9824-8DC9E299792E}" type="pres">
      <dgm:prSet presAssocID="{977CEBD0-98D4-4BA5-9AB8-51479392F438}" presName="tx1" presStyleLbl="revTx" presStyleIdx="4" presStyleCnt="22"/>
      <dgm:spPr/>
    </dgm:pt>
    <dgm:pt modelId="{AA47A4B4-5AD3-4D13-961F-F68E1976EA25}" type="pres">
      <dgm:prSet presAssocID="{977CEBD0-98D4-4BA5-9AB8-51479392F438}" presName="vert1" presStyleCnt="0"/>
      <dgm:spPr/>
    </dgm:pt>
    <dgm:pt modelId="{EC8BD6EB-6E33-488E-84F0-F7671861B5E0}" type="pres">
      <dgm:prSet presAssocID="{C510E684-8625-43FD-A1EA-84C6F3462577}" presName="thickLine" presStyleLbl="alignNode1" presStyleIdx="5" presStyleCnt="22"/>
      <dgm:spPr/>
    </dgm:pt>
    <dgm:pt modelId="{C10B0B51-5A86-4F74-9DBD-AC219DE5F11B}" type="pres">
      <dgm:prSet presAssocID="{C510E684-8625-43FD-A1EA-84C6F3462577}" presName="horz1" presStyleCnt="0"/>
      <dgm:spPr/>
    </dgm:pt>
    <dgm:pt modelId="{28AA11A2-B6D3-4EA3-95EE-AC460B6DC162}" type="pres">
      <dgm:prSet presAssocID="{C510E684-8625-43FD-A1EA-84C6F3462577}" presName="tx1" presStyleLbl="revTx" presStyleIdx="5" presStyleCnt="22"/>
      <dgm:spPr/>
    </dgm:pt>
    <dgm:pt modelId="{7D2EA5A4-8580-4663-8C59-6A423C0595EA}" type="pres">
      <dgm:prSet presAssocID="{C510E684-8625-43FD-A1EA-84C6F3462577}" presName="vert1" presStyleCnt="0"/>
      <dgm:spPr/>
    </dgm:pt>
    <dgm:pt modelId="{7FC4F50F-39AF-4AB3-BBA9-7DE17E84F51A}" type="pres">
      <dgm:prSet presAssocID="{26454CC2-9991-40BA-914B-ACC0EF7C1F0A}" presName="thickLine" presStyleLbl="alignNode1" presStyleIdx="6" presStyleCnt="22"/>
      <dgm:spPr/>
    </dgm:pt>
    <dgm:pt modelId="{0C0ADD32-B01E-4377-920C-48C269948C51}" type="pres">
      <dgm:prSet presAssocID="{26454CC2-9991-40BA-914B-ACC0EF7C1F0A}" presName="horz1" presStyleCnt="0"/>
      <dgm:spPr/>
    </dgm:pt>
    <dgm:pt modelId="{1CB62374-A556-4A01-AD71-BB80DED7D972}" type="pres">
      <dgm:prSet presAssocID="{26454CC2-9991-40BA-914B-ACC0EF7C1F0A}" presName="tx1" presStyleLbl="revTx" presStyleIdx="6" presStyleCnt="22"/>
      <dgm:spPr/>
    </dgm:pt>
    <dgm:pt modelId="{E1AD0F94-F358-4AD8-AEE1-703D50E7EA69}" type="pres">
      <dgm:prSet presAssocID="{26454CC2-9991-40BA-914B-ACC0EF7C1F0A}" presName="vert1" presStyleCnt="0"/>
      <dgm:spPr/>
    </dgm:pt>
    <dgm:pt modelId="{B2ADADF9-1034-4F27-A152-FF698D21E011}" type="pres">
      <dgm:prSet presAssocID="{ECBE6B42-B13B-4C8A-958D-ABB79A6519E2}" presName="thickLine" presStyleLbl="alignNode1" presStyleIdx="7" presStyleCnt="22"/>
      <dgm:spPr/>
    </dgm:pt>
    <dgm:pt modelId="{985FA9F8-A8BF-4B05-872E-0D69CCB56737}" type="pres">
      <dgm:prSet presAssocID="{ECBE6B42-B13B-4C8A-958D-ABB79A6519E2}" presName="horz1" presStyleCnt="0"/>
      <dgm:spPr/>
    </dgm:pt>
    <dgm:pt modelId="{BFB052E4-5EBF-464A-ABA6-6F347D9283B1}" type="pres">
      <dgm:prSet presAssocID="{ECBE6B42-B13B-4C8A-958D-ABB79A6519E2}" presName="tx1" presStyleLbl="revTx" presStyleIdx="7" presStyleCnt="22"/>
      <dgm:spPr/>
    </dgm:pt>
    <dgm:pt modelId="{36B88E45-3165-4950-93CD-AA78326BAB76}" type="pres">
      <dgm:prSet presAssocID="{ECBE6B42-B13B-4C8A-958D-ABB79A6519E2}" presName="vert1" presStyleCnt="0"/>
      <dgm:spPr/>
    </dgm:pt>
    <dgm:pt modelId="{2CE12E23-46C9-4BCD-A006-4385CE542A58}" type="pres">
      <dgm:prSet presAssocID="{9B5554C2-6379-4D36-AD6B-4A064C5B7CBE}" presName="thickLine" presStyleLbl="alignNode1" presStyleIdx="8" presStyleCnt="22"/>
      <dgm:spPr/>
    </dgm:pt>
    <dgm:pt modelId="{9E8EDE70-0EE5-4108-A130-B2DE4FB8F0A7}" type="pres">
      <dgm:prSet presAssocID="{9B5554C2-6379-4D36-AD6B-4A064C5B7CBE}" presName="horz1" presStyleCnt="0"/>
      <dgm:spPr/>
    </dgm:pt>
    <dgm:pt modelId="{6752B29C-B9CD-4173-BA55-F62B84494C5C}" type="pres">
      <dgm:prSet presAssocID="{9B5554C2-6379-4D36-AD6B-4A064C5B7CBE}" presName="tx1" presStyleLbl="revTx" presStyleIdx="8" presStyleCnt="22"/>
      <dgm:spPr/>
    </dgm:pt>
    <dgm:pt modelId="{69ED9E9D-36D0-470B-80B3-CD1B7620994D}" type="pres">
      <dgm:prSet presAssocID="{9B5554C2-6379-4D36-AD6B-4A064C5B7CBE}" presName="vert1" presStyleCnt="0"/>
      <dgm:spPr/>
    </dgm:pt>
    <dgm:pt modelId="{8808A7D9-5182-4F80-8053-98DB5B6FA94B}" type="pres">
      <dgm:prSet presAssocID="{0C551F52-3FA9-4AD5-A732-B160CA2F50E2}" presName="thickLine" presStyleLbl="alignNode1" presStyleIdx="9" presStyleCnt="22"/>
      <dgm:spPr/>
    </dgm:pt>
    <dgm:pt modelId="{B4A22AB0-CF11-43FB-9DB8-F62B592D2B53}" type="pres">
      <dgm:prSet presAssocID="{0C551F52-3FA9-4AD5-A732-B160CA2F50E2}" presName="horz1" presStyleCnt="0"/>
      <dgm:spPr/>
    </dgm:pt>
    <dgm:pt modelId="{C0D711D1-3D26-4BA2-8C85-15CFAE0A88CC}" type="pres">
      <dgm:prSet presAssocID="{0C551F52-3FA9-4AD5-A732-B160CA2F50E2}" presName="tx1" presStyleLbl="revTx" presStyleIdx="9" presStyleCnt="22"/>
      <dgm:spPr/>
    </dgm:pt>
    <dgm:pt modelId="{C6FA4F08-4E3E-4C86-8DDC-404FDA9A59C7}" type="pres">
      <dgm:prSet presAssocID="{0C551F52-3FA9-4AD5-A732-B160CA2F50E2}" presName="vert1" presStyleCnt="0"/>
      <dgm:spPr/>
    </dgm:pt>
    <dgm:pt modelId="{E9633575-BCAF-4437-8C1E-56A4CE01B35F}" type="pres">
      <dgm:prSet presAssocID="{66FF11E6-B036-4A8A-9942-0FC02EE5F0F8}" presName="thickLine" presStyleLbl="alignNode1" presStyleIdx="10" presStyleCnt="22"/>
      <dgm:spPr/>
    </dgm:pt>
    <dgm:pt modelId="{B75132CA-E494-467C-8EAD-B46B8BF7FDF5}" type="pres">
      <dgm:prSet presAssocID="{66FF11E6-B036-4A8A-9942-0FC02EE5F0F8}" presName="horz1" presStyleCnt="0"/>
      <dgm:spPr/>
    </dgm:pt>
    <dgm:pt modelId="{805BACEB-968C-49C4-95D4-F6278058E557}" type="pres">
      <dgm:prSet presAssocID="{66FF11E6-B036-4A8A-9942-0FC02EE5F0F8}" presName="tx1" presStyleLbl="revTx" presStyleIdx="10" presStyleCnt="22"/>
      <dgm:spPr/>
    </dgm:pt>
    <dgm:pt modelId="{C467B0ED-2C59-40A7-B5EE-01A9BCD86ACD}" type="pres">
      <dgm:prSet presAssocID="{66FF11E6-B036-4A8A-9942-0FC02EE5F0F8}" presName="vert1" presStyleCnt="0"/>
      <dgm:spPr/>
    </dgm:pt>
    <dgm:pt modelId="{28AC168D-4326-4E0D-96EE-7DDE3C0BFB6F}" type="pres">
      <dgm:prSet presAssocID="{A2E50289-CD3A-4D75-8D4A-B0C37ACAB81B}" presName="thickLine" presStyleLbl="alignNode1" presStyleIdx="11" presStyleCnt="22"/>
      <dgm:spPr/>
    </dgm:pt>
    <dgm:pt modelId="{BA47A723-93B3-4433-956C-64433AE61DA2}" type="pres">
      <dgm:prSet presAssocID="{A2E50289-CD3A-4D75-8D4A-B0C37ACAB81B}" presName="horz1" presStyleCnt="0"/>
      <dgm:spPr/>
    </dgm:pt>
    <dgm:pt modelId="{00101A26-4611-4393-BC2A-FAE69A922AF6}" type="pres">
      <dgm:prSet presAssocID="{A2E50289-CD3A-4D75-8D4A-B0C37ACAB81B}" presName="tx1" presStyleLbl="revTx" presStyleIdx="11" presStyleCnt="22"/>
      <dgm:spPr/>
    </dgm:pt>
    <dgm:pt modelId="{7594AD64-E824-48FF-965D-3EADE22186E3}" type="pres">
      <dgm:prSet presAssocID="{A2E50289-CD3A-4D75-8D4A-B0C37ACAB81B}" presName="vert1" presStyleCnt="0"/>
      <dgm:spPr/>
    </dgm:pt>
    <dgm:pt modelId="{CADBD8FE-AECC-496D-8342-9829F455B1F9}" type="pres">
      <dgm:prSet presAssocID="{30DC1EA7-B666-4393-89BD-704DD07493EB}" presName="thickLine" presStyleLbl="alignNode1" presStyleIdx="12" presStyleCnt="22"/>
      <dgm:spPr/>
    </dgm:pt>
    <dgm:pt modelId="{7AB04021-0B10-408C-AFA2-7CE4B0148ECC}" type="pres">
      <dgm:prSet presAssocID="{30DC1EA7-B666-4393-89BD-704DD07493EB}" presName="horz1" presStyleCnt="0"/>
      <dgm:spPr/>
    </dgm:pt>
    <dgm:pt modelId="{0B10FFF4-3715-4061-80BC-4D609DFB6560}" type="pres">
      <dgm:prSet presAssocID="{30DC1EA7-B666-4393-89BD-704DD07493EB}" presName="tx1" presStyleLbl="revTx" presStyleIdx="12" presStyleCnt="22"/>
      <dgm:spPr/>
    </dgm:pt>
    <dgm:pt modelId="{A13881BF-37C5-45C3-9E3A-0D955272B2F7}" type="pres">
      <dgm:prSet presAssocID="{30DC1EA7-B666-4393-89BD-704DD07493EB}" presName="vert1" presStyleCnt="0"/>
      <dgm:spPr/>
    </dgm:pt>
    <dgm:pt modelId="{CB86178A-3BE7-47AD-9586-59F211956F3A}" type="pres">
      <dgm:prSet presAssocID="{FA9C979A-E1DD-4DCD-B47E-9437179D37A2}" presName="thickLine" presStyleLbl="alignNode1" presStyleIdx="13" presStyleCnt="22"/>
      <dgm:spPr/>
    </dgm:pt>
    <dgm:pt modelId="{351264BA-A99B-4856-9570-992F1D43F6E7}" type="pres">
      <dgm:prSet presAssocID="{FA9C979A-E1DD-4DCD-B47E-9437179D37A2}" presName="horz1" presStyleCnt="0"/>
      <dgm:spPr/>
    </dgm:pt>
    <dgm:pt modelId="{7544EAA9-CD8B-4956-B516-0356098D2A80}" type="pres">
      <dgm:prSet presAssocID="{FA9C979A-E1DD-4DCD-B47E-9437179D37A2}" presName="tx1" presStyleLbl="revTx" presStyleIdx="13" presStyleCnt="22"/>
      <dgm:spPr/>
    </dgm:pt>
    <dgm:pt modelId="{4263083B-3447-4E9E-967E-DC5B91E3D41C}" type="pres">
      <dgm:prSet presAssocID="{FA9C979A-E1DD-4DCD-B47E-9437179D37A2}" presName="vert1" presStyleCnt="0"/>
      <dgm:spPr/>
    </dgm:pt>
    <dgm:pt modelId="{F85AD698-BE49-47CA-9B84-CE1C4755E350}" type="pres">
      <dgm:prSet presAssocID="{BC30E9AD-1190-4F1F-AF48-07707ADE68DA}" presName="thickLine" presStyleLbl="alignNode1" presStyleIdx="14" presStyleCnt="22"/>
      <dgm:spPr/>
    </dgm:pt>
    <dgm:pt modelId="{0DC4B77B-CAA1-42FD-BC26-09A40212DA42}" type="pres">
      <dgm:prSet presAssocID="{BC30E9AD-1190-4F1F-AF48-07707ADE68DA}" presName="horz1" presStyleCnt="0"/>
      <dgm:spPr/>
    </dgm:pt>
    <dgm:pt modelId="{95F0205E-4F5C-4F1C-845C-70A22273FA30}" type="pres">
      <dgm:prSet presAssocID="{BC30E9AD-1190-4F1F-AF48-07707ADE68DA}" presName="tx1" presStyleLbl="revTx" presStyleIdx="14" presStyleCnt="22"/>
      <dgm:spPr/>
    </dgm:pt>
    <dgm:pt modelId="{23F4A8EE-813B-4EC4-8085-7F8B564699BE}" type="pres">
      <dgm:prSet presAssocID="{BC30E9AD-1190-4F1F-AF48-07707ADE68DA}" presName="vert1" presStyleCnt="0"/>
      <dgm:spPr/>
    </dgm:pt>
    <dgm:pt modelId="{0C358028-947D-4EC8-9653-4FB5FF99968E}" type="pres">
      <dgm:prSet presAssocID="{A521CD10-F66F-4E92-89CD-F68A4FAD556D}" presName="thickLine" presStyleLbl="alignNode1" presStyleIdx="15" presStyleCnt="22"/>
      <dgm:spPr/>
    </dgm:pt>
    <dgm:pt modelId="{6E1F22A3-0C97-447D-B7C2-F5E7EE28B322}" type="pres">
      <dgm:prSet presAssocID="{A521CD10-F66F-4E92-89CD-F68A4FAD556D}" presName="horz1" presStyleCnt="0"/>
      <dgm:spPr/>
    </dgm:pt>
    <dgm:pt modelId="{956C7D99-54F7-483B-A517-3EBE66F6E920}" type="pres">
      <dgm:prSet presAssocID="{A521CD10-F66F-4E92-89CD-F68A4FAD556D}" presName="tx1" presStyleLbl="revTx" presStyleIdx="15" presStyleCnt="22"/>
      <dgm:spPr/>
    </dgm:pt>
    <dgm:pt modelId="{18349F62-6F42-43DB-A4B2-B098E9F9ACDD}" type="pres">
      <dgm:prSet presAssocID="{A521CD10-F66F-4E92-89CD-F68A4FAD556D}" presName="vert1" presStyleCnt="0"/>
      <dgm:spPr/>
    </dgm:pt>
    <dgm:pt modelId="{1B359936-5BE6-4EAE-AABA-63F5C6647BEF}" type="pres">
      <dgm:prSet presAssocID="{C80B3768-7269-4A13-AE8D-65AA5ED11461}" presName="thickLine" presStyleLbl="alignNode1" presStyleIdx="16" presStyleCnt="22"/>
      <dgm:spPr/>
    </dgm:pt>
    <dgm:pt modelId="{DFC7763D-5188-4606-9BC4-9FC034D8D9BD}" type="pres">
      <dgm:prSet presAssocID="{C80B3768-7269-4A13-AE8D-65AA5ED11461}" presName="horz1" presStyleCnt="0"/>
      <dgm:spPr/>
    </dgm:pt>
    <dgm:pt modelId="{17C4BAC3-C392-404D-ACB0-445FED0F490B}" type="pres">
      <dgm:prSet presAssocID="{C80B3768-7269-4A13-AE8D-65AA5ED11461}" presName="tx1" presStyleLbl="revTx" presStyleIdx="16" presStyleCnt="22"/>
      <dgm:spPr/>
    </dgm:pt>
    <dgm:pt modelId="{E504225A-ED1E-4618-9F3E-0CB18F90B7FF}" type="pres">
      <dgm:prSet presAssocID="{C80B3768-7269-4A13-AE8D-65AA5ED11461}" presName="vert1" presStyleCnt="0"/>
      <dgm:spPr/>
    </dgm:pt>
    <dgm:pt modelId="{4E99F5F4-8A34-486E-B788-4AEE303E04F6}" type="pres">
      <dgm:prSet presAssocID="{A3BB3DE8-35D7-4DE6-B75D-4262D5B973AD}" presName="thickLine" presStyleLbl="alignNode1" presStyleIdx="17" presStyleCnt="22"/>
      <dgm:spPr/>
    </dgm:pt>
    <dgm:pt modelId="{9F29E858-53BF-47A5-BF9D-944049E8ADA2}" type="pres">
      <dgm:prSet presAssocID="{A3BB3DE8-35D7-4DE6-B75D-4262D5B973AD}" presName="horz1" presStyleCnt="0"/>
      <dgm:spPr/>
    </dgm:pt>
    <dgm:pt modelId="{AD719D0F-6C43-4501-BE96-F1E193D9564B}" type="pres">
      <dgm:prSet presAssocID="{A3BB3DE8-35D7-4DE6-B75D-4262D5B973AD}" presName="tx1" presStyleLbl="revTx" presStyleIdx="17" presStyleCnt="22"/>
      <dgm:spPr/>
    </dgm:pt>
    <dgm:pt modelId="{F7BAD794-41D5-4C14-B3E0-677CECAF6B58}" type="pres">
      <dgm:prSet presAssocID="{A3BB3DE8-35D7-4DE6-B75D-4262D5B973AD}" presName="vert1" presStyleCnt="0"/>
      <dgm:spPr/>
    </dgm:pt>
    <dgm:pt modelId="{6A79849B-8572-46DF-BCD9-71E909106D86}" type="pres">
      <dgm:prSet presAssocID="{A8E8D061-3D68-4FE0-9C94-0754C772BDE2}" presName="thickLine" presStyleLbl="alignNode1" presStyleIdx="18" presStyleCnt="22"/>
      <dgm:spPr/>
    </dgm:pt>
    <dgm:pt modelId="{9458C505-42EF-4BC4-A0B8-235FBF0EEA16}" type="pres">
      <dgm:prSet presAssocID="{A8E8D061-3D68-4FE0-9C94-0754C772BDE2}" presName="horz1" presStyleCnt="0"/>
      <dgm:spPr/>
    </dgm:pt>
    <dgm:pt modelId="{19746AEF-440A-43C4-AB89-9334D4AD1C19}" type="pres">
      <dgm:prSet presAssocID="{A8E8D061-3D68-4FE0-9C94-0754C772BDE2}" presName="tx1" presStyleLbl="revTx" presStyleIdx="18" presStyleCnt="22"/>
      <dgm:spPr/>
    </dgm:pt>
    <dgm:pt modelId="{D31F3696-80B0-4631-A7F5-07CD4CDE83C8}" type="pres">
      <dgm:prSet presAssocID="{A8E8D061-3D68-4FE0-9C94-0754C772BDE2}" presName="vert1" presStyleCnt="0"/>
      <dgm:spPr/>
    </dgm:pt>
    <dgm:pt modelId="{9AC15211-FD25-4CA0-A25A-4E8D537F3C6B}" type="pres">
      <dgm:prSet presAssocID="{469569C0-B092-44B0-B4AF-C2CCE2DD8EE7}" presName="thickLine" presStyleLbl="alignNode1" presStyleIdx="19" presStyleCnt="22"/>
      <dgm:spPr/>
    </dgm:pt>
    <dgm:pt modelId="{CE235229-A02A-481F-AC14-F9326884DC10}" type="pres">
      <dgm:prSet presAssocID="{469569C0-B092-44B0-B4AF-C2CCE2DD8EE7}" presName="horz1" presStyleCnt="0"/>
      <dgm:spPr/>
    </dgm:pt>
    <dgm:pt modelId="{A73B7DC4-EB75-4AB8-9166-7EC0FA10D39C}" type="pres">
      <dgm:prSet presAssocID="{469569C0-B092-44B0-B4AF-C2CCE2DD8EE7}" presName="tx1" presStyleLbl="revTx" presStyleIdx="19" presStyleCnt="22"/>
      <dgm:spPr/>
    </dgm:pt>
    <dgm:pt modelId="{832C0EEE-1EA6-4DAD-B5BC-CDF4D66C9F06}" type="pres">
      <dgm:prSet presAssocID="{469569C0-B092-44B0-B4AF-C2CCE2DD8EE7}" presName="vert1" presStyleCnt="0"/>
      <dgm:spPr/>
    </dgm:pt>
    <dgm:pt modelId="{BFC8FD83-E983-4DA4-8CD5-C489A42613C5}" type="pres">
      <dgm:prSet presAssocID="{46477F56-0D57-43F5-8A9D-8CB99F1C4718}" presName="thickLine" presStyleLbl="alignNode1" presStyleIdx="20" presStyleCnt="22"/>
      <dgm:spPr/>
    </dgm:pt>
    <dgm:pt modelId="{3DAF755D-1A57-439B-BF5F-29B412ADD8B3}" type="pres">
      <dgm:prSet presAssocID="{46477F56-0D57-43F5-8A9D-8CB99F1C4718}" presName="horz1" presStyleCnt="0"/>
      <dgm:spPr/>
    </dgm:pt>
    <dgm:pt modelId="{92349011-412C-4123-BD1E-3184263AFAE2}" type="pres">
      <dgm:prSet presAssocID="{46477F56-0D57-43F5-8A9D-8CB99F1C4718}" presName="tx1" presStyleLbl="revTx" presStyleIdx="20" presStyleCnt="22"/>
      <dgm:spPr/>
    </dgm:pt>
    <dgm:pt modelId="{AE270D63-6A50-4D57-9CBA-9BFC6E4D7C7F}" type="pres">
      <dgm:prSet presAssocID="{46477F56-0D57-43F5-8A9D-8CB99F1C4718}" presName="vert1" presStyleCnt="0"/>
      <dgm:spPr/>
    </dgm:pt>
    <dgm:pt modelId="{D3BDF842-A046-4DDF-8174-333488687E19}" type="pres">
      <dgm:prSet presAssocID="{571AF068-472E-4F4D-B5B9-63AE6154D008}" presName="thickLine" presStyleLbl="alignNode1" presStyleIdx="21" presStyleCnt="22"/>
      <dgm:spPr/>
    </dgm:pt>
    <dgm:pt modelId="{E803EE8C-F38D-4AC6-82FF-7C8192EBD042}" type="pres">
      <dgm:prSet presAssocID="{571AF068-472E-4F4D-B5B9-63AE6154D008}" presName="horz1" presStyleCnt="0"/>
      <dgm:spPr/>
    </dgm:pt>
    <dgm:pt modelId="{F32F2CF9-425A-4B8D-A91E-DF99E8A04750}" type="pres">
      <dgm:prSet presAssocID="{571AF068-472E-4F4D-B5B9-63AE6154D008}" presName="tx1" presStyleLbl="revTx" presStyleIdx="21" presStyleCnt="22"/>
      <dgm:spPr/>
    </dgm:pt>
    <dgm:pt modelId="{247678E9-A2F9-4DD9-B92B-CC4F8F507C36}" type="pres">
      <dgm:prSet presAssocID="{571AF068-472E-4F4D-B5B9-63AE6154D008}" presName="vert1" presStyleCnt="0"/>
      <dgm:spPr/>
    </dgm:pt>
  </dgm:ptLst>
  <dgm:cxnLst>
    <dgm:cxn modelId="{8E4A9011-8440-4AE7-952F-50F62A0E7A64}" srcId="{1F5AFE97-F0BB-4CA9-8E47-8BDC6B57BC40}" destId="{C510E684-8625-43FD-A1EA-84C6F3462577}" srcOrd="5" destOrd="0" parTransId="{17573D7A-B61B-4C75-A93B-91E757206209}" sibTransId="{EF5633EE-D9AC-4A2C-BF95-7AA1DC89AF4B}"/>
    <dgm:cxn modelId="{F52C6918-0B5E-4774-9DBF-757F0BAF9331}" srcId="{1F5AFE97-F0BB-4CA9-8E47-8BDC6B57BC40}" destId="{E5DBC1A5-7129-42E1-A698-5B05E0AC8CDB}" srcOrd="2" destOrd="0" parTransId="{4AB48D08-087B-480D-B51E-D7098C844E89}" sibTransId="{5BD2C475-F489-4E80-9069-C672D9ED0D56}"/>
    <dgm:cxn modelId="{43AA431E-6E84-410F-AC6E-5E8432726802}" srcId="{1F5AFE97-F0BB-4CA9-8E47-8BDC6B57BC40}" destId="{C80B3768-7269-4A13-AE8D-65AA5ED11461}" srcOrd="16" destOrd="0" parTransId="{85608403-A051-4CFA-AD50-E475DF808243}" sibTransId="{076A78FA-FDF0-404F-8C5F-745CBF4085D3}"/>
    <dgm:cxn modelId="{8B11E029-DFBB-4737-BEC8-FAC760947146}" srcId="{1F5AFE97-F0BB-4CA9-8E47-8BDC6B57BC40}" destId="{26454CC2-9991-40BA-914B-ACC0EF7C1F0A}" srcOrd="6" destOrd="0" parTransId="{1ACAE7A7-CB89-4D59-BC3E-15693FABA180}" sibTransId="{CBB6BDEE-E407-4073-B7A9-7076E161AC46}"/>
    <dgm:cxn modelId="{BE24622A-0AE1-47B6-B69E-25352EEAF9D8}" type="presOf" srcId="{1D63FAF9-12E4-4951-AF4D-6E1E3C17EF73}" destId="{50D841D2-FF89-450F-83FE-47665EF55D7D}" srcOrd="0" destOrd="0" presId="urn:microsoft.com/office/officeart/2008/layout/LinedList"/>
    <dgm:cxn modelId="{ECE6D02C-6FF8-4390-A426-FFBDAC3A69E4}" type="presOf" srcId="{FA9C979A-E1DD-4DCD-B47E-9437179D37A2}" destId="{7544EAA9-CD8B-4956-B516-0356098D2A80}" srcOrd="0" destOrd="0" presId="urn:microsoft.com/office/officeart/2008/layout/LinedList"/>
    <dgm:cxn modelId="{FE28372F-F9B0-4D4A-8C59-85F3C1D3EB08}" type="presOf" srcId="{A2E50289-CD3A-4D75-8D4A-B0C37ACAB81B}" destId="{00101A26-4611-4393-BC2A-FAE69A922AF6}" srcOrd="0" destOrd="0" presId="urn:microsoft.com/office/officeart/2008/layout/LinedList"/>
    <dgm:cxn modelId="{2773A53F-206F-48CB-B817-E28B62903333}" srcId="{1F5AFE97-F0BB-4CA9-8E47-8BDC6B57BC40}" destId="{1D63FAF9-12E4-4951-AF4D-6E1E3C17EF73}" srcOrd="0" destOrd="0" parTransId="{4E6F9294-DA13-4D78-B068-F1B6C7531806}" sibTransId="{764BECF2-EB07-4904-B2AC-3A12189CE08D}"/>
    <dgm:cxn modelId="{2DB2B35E-354A-4523-9B8A-007D6E788C55}" type="presOf" srcId="{A3BB3DE8-35D7-4DE6-B75D-4262D5B973AD}" destId="{AD719D0F-6C43-4501-BE96-F1E193D9564B}" srcOrd="0" destOrd="0" presId="urn:microsoft.com/office/officeart/2008/layout/LinedList"/>
    <dgm:cxn modelId="{42ABCC41-1986-4721-842B-6BE711953ABB}" type="presOf" srcId="{9B5554C2-6379-4D36-AD6B-4A064C5B7CBE}" destId="{6752B29C-B9CD-4173-BA55-F62B84494C5C}" srcOrd="0" destOrd="0" presId="urn:microsoft.com/office/officeart/2008/layout/LinedList"/>
    <dgm:cxn modelId="{7C691665-B948-4DAF-BF2B-6F36132C123B}" srcId="{1F5AFE97-F0BB-4CA9-8E47-8BDC6B57BC40}" destId="{A3BB3DE8-35D7-4DE6-B75D-4262D5B973AD}" srcOrd="17" destOrd="0" parTransId="{71464E53-66EE-45DF-9038-C95214276CD6}" sibTransId="{92243723-959D-4F81-9F93-1A3F911A9420}"/>
    <dgm:cxn modelId="{4915BF65-49D1-43AA-B3FA-C70F345850C1}" type="presOf" srcId="{66FF11E6-B036-4A8A-9942-0FC02EE5F0F8}" destId="{805BACEB-968C-49C4-95D4-F6278058E557}" srcOrd="0" destOrd="0" presId="urn:microsoft.com/office/officeart/2008/layout/LinedList"/>
    <dgm:cxn modelId="{BFC6BA6C-4E5E-401D-9B9F-E320976D528D}" type="presOf" srcId="{30DC1EA7-B666-4393-89BD-704DD07493EB}" destId="{0B10FFF4-3715-4061-80BC-4D609DFB6560}" srcOrd="0" destOrd="0" presId="urn:microsoft.com/office/officeart/2008/layout/LinedList"/>
    <dgm:cxn modelId="{746B0C6D-6209-4B3D-9117-892FAC9323CA}" srcId="{1F5AFE97-F0BB-4CA9-8E47-8BDC6B57BC40}" destId="{30DC1EA7-B666-4393-89BD-704DD07493EB}" srcOrd="12" destOrd="0" parTransId="{9999C079-206C-41C6-8A54-FBF6231846EF}" sibTransId="{6FA0527D-8A2E-4D8D-9E65-C00FF542F571}"/>
    <dgm:cxn modelId="{F893404E-25E5-46CE-A11A-F41118C01162}" type="presOf" srcId="{ECBE6B42-B13B-4C8A-958D-ABB79A6519E2}" destId="{BFB052E4-5EBF-464A-ABA6-6F347D9283B1}" srcOrd="0" destOrd="0" presId="urn:microsoft.com/office/officeart/2008/layout/LinedList"/>
    <dgm:cxn modelId="{57FF504E-309B-4DD6-957F-CB37BF165024}" srcId="{1F5AFE97-F0BB-4CA9-8E47-8BDC6B57BC40}" destId="{FA9C979A-E1DD-4DCD-B47E-9437179D37A2}" srcOrd="13" destOrd="0" parTransId="{1CE94E0C-8AEF-4CC4-949C-B78994979FE8}" sibTransId="{4868A893-7433-4845-8E15-6B0FBBDECED9}"/>
    <dgm:cxn modelId="{48236C76-3300-437E-89C7-0264BB88593D}" srcId="{1F5AFE97-F0BB-4CA9-8E47-8BDC6B57BC40}" destId="{571AF068-472E-4F4D-B5B9-63AE6154D008}" srcOrd="21" destOrd="0" parTransId="{0C719F42-3913-4E53-9629-CB03505BB6F8}" sibTransId="{BA98F4CF-CFF9-4B7D-AC8A-EFD21974690F}"/>
    <dgm:cxn modelId="{26C2B458-31F1-48FF-83D0-3005D816E1A4}" type="presOf" srcId="{0C551F52-3FA9-4AD5-A732-B160CA2F50E2}" destId="{C0D711D1-3D26-4BA2-8C85-15CFAE0A88CC}" srcOrd="0" destOrd="0" presId="urn:microsoft.com/office/officeart/2008/layout/LinedList"/>
    <dgm:cxn modelId="{AAD04A59-7A39-4E69-BD50-DCFA8C290330}" srcId="{1F5AFE97-F0BB-4CA9-8E47-8BDC6B57BC40}" destId="{66FF11E6-B036-4A8A-9942-0FC02EE5F0F8}" srcOrd="10" destOrd="0" parTransId="{9903C1C9-C860-41B9-AC4A-399CD5D8CF7E}" sibTransId="{D9D04646-9FEE-4850-B89F-B88E5B68B819}"/>
    <dgm:cxn modelId="{4D248D79-34EA-4247-813A-F1B2B5AA354D}" type="presOf" srcId="{E5DBC1A5-7129-42E1-A698-5B05E0AC8CDB}" destId="{35AB4769-0D2B-4F69-BC10-31E8EFD4CFBC}" srcOrd="0" destOrd="0" presId="urn:microsoft.com/office/officeart/2008/layout/LinedList"/>
    <dgm:cxn modelId="{FC3CE97A-9985-412F-A4FD-A58C2FEB7331}" type="presOf" srcId="{8531A592-3895-4E8B-AA22-952DBEDF49B4}" destId="{DF8D77FF-3AB8-4E16-B713-EFCD475CF942}" srcOrd="0" destOrd="0" presId="urn:microsoft.com/office/officeart/2008/layout/LinedList"/>
    <dgm:cxn modelId="{2097517E-7806-43D8-A112-BB76A3DCD1CE}" type="presOf" srcId="{BC30E9AD-1190-4F1F-AF48-07707ADE68DA}" destId="{95F0205E-4F5C-4F1C-845C-70A22273FA30}" srcOrd="0" destOrd="0" presId="urn:microsoft.com/office/officeart/2008/layout/LinedList"/>
    <dgm:cxn modelId="{B3940E91-0D19-43B8-8B4A-AA8CEB28364F}" srcId="{1F5AFE97-F0BB-4CA9-8E47-8BDC6B57BC40}" destId="{9B5554C2-6379-4D36-AD6B-4A064C5B7CBE}" srcOrd="8" destOrd="0" parTransId="{5A743D8F-7129-4D1F-8C44-0D6885ED0058}" sibTransId="{20C36FE6-C102-4596-99C8-D479442BF63B}"/>
    <dgm:cxn modelId="{F299F394-15DF-47FD-A888-A328EB1A5B9C}" type="presOf" srcId="{1F5AFE97-F0BB-4CA9-8E47-8BDC6B57BC40}" destId="{BAB728B6-F674-4A35-B91A-9140E60690CA}" srcOrd="0" destOrd="0" presId="urn:microsoft.com/office/officeart/2008/layout/LinedList"/>
    <dgm:cxn modelId="{25018198-14EE-4BB2-8FFC-32B4A753BEE6}" srcId="{1F5AFE97-F0BB-4CA9-8E47-8BDC6B57BC40}" destId="{57CBDC5E-E691-4DF6-BBAC-E6AE2E07DCED}" srcOrd="3" destOrd="0" parTransId="{80E7350C-0346-4CC0-AE70-FEA69F531A7D}" sibTransId="{0A26FB9C-3594-41CB-9C15-78AF6AB19AB2}"/>
    <dgm:cxn modelId="{7F22E998-23EA-46ED-9CF0-299EF111960E}" srcId="{1F5AFE97-F0BB-4CA9-8E47-8BDC6B57BC40}" destId="{A521CD10-F66F-4E92-89CD-F68A4FAD556D}" srcOrd="15" destOrd="0" parTransId="{DB30F43A-8256-4006-B342-45F1DF680F89}" sibTransId="{F4992243-63FE-4264-8014-C83C4F1884A1}"/>
    <dgm:cxn modelId="{AF005D9B-828F-4ED7-9350-E293F4CD0872}" type="presOf" srcId="{26454CC2-9991-40BA-914B-ACC0EF7C1F0A}" destId="{1CB62374-A556-4A01-AD71-BB80DED7D972}" srcOrd="0" destOrd="0" presId="urn:microsoft.com/office/officeart/2008/layout/LinedList"/>
    <dgm:cxn modelId="{FD6146A3-F025-4004-98C7-ADBB9084A430}" type="presOf" srcId="{571AF068-472E-4F4D-B5B9-63AE6154D008}" destId="{F32F2CF9-425A-4B8D-A91E-DF99E8A04750}" srcOrd="0" destOrd="0" presId="urn:microsoft.com/office/officeart/2008/layout/LinedList"/>
    <dgm:cxn modelId="{AEA5BCA5-6768-49C9-9183-ACF9E9A6A7DB}" type="presOf" srcId="{469569C0-B092-44B0-B4AF-C2CCE2DD8EE7}" destId="{A73B7DC4-EB75-4AB8-9166-7EC0FA10D39C}" srcOrd="0" destOrd="0" presId="urn:microsoft.com/office/officeart/2008/layout/LinedList"/>
    <dgm:cxn modelId="{119951A8-D372-4BFE-A738-DB08AD2714B1}" type="presOf" srcId="{46477F56-0D57-43F5-8A9D-8CB99F1C4718}" destId="{92349011-412C-4123-BD1E-3184263AFAE2}" srcOrd="0" destOrd="0" presId="urn:microsoft.com/office/officeart/2008/layout/LinedList"/>
    <dgm:cxn modelId="{FD6A0AB5-04B8-4841-8CFF-A993DED6757E}" srcId="{1F5AFE97-F0BB-4CA9-8E47-8BDC6B57BC40}" destId="{0C551F52-3FA9-4AD5-A732-B160CA2F50E2}" srcOrd="9" destOrd="0" parTransId="{62CADBA6-DB08-4D7A-8ACB-6F81AA6C961B}" sibTransId="{A99AC35C-024D-4FED-A5B1-9060762E2B2A}"/>
    <dgm:cxn modelId="{0F3329BA-3044-4FA8-B449-7591CA72AFFD}" type="presOf" srcId="{C510E684-8625-43FD-A1EA-84C6F3462577}" destId="{28AA11A2-B6D3-4EA3-95EE-AC460B6DC162}" srcOrd="0" destOrd="0" presId="urn:microsoft.com/office/officeart/2008/layout/LinedList"/>
    <dgm:cxn modelId="{E695DCC1-B17E-4277-82ED-59E0F5C7CFAB}" type="presOf" srcId="{C80B3768-7269-4A13-AE8D-65AA5ED11461}" destId="{17C4BAC3-C392-404D-ACB0-445FED0F490B}" srcOrd="0" destOrd="0" presId="urn:microsoft.com/office/officeart/2008/layout/LinedList"/>
    <dgm:cxn modelId="{6483B8CC-A094-4508-A86A-D1960011F30B}" srcId="{1F5AFE97-F0BB-4CA9-8E47-8BDC6B57BC40}" destId="{A8E8D061-3D68-4FE0-9C94-0754C772BDE2}" srcOrd="18" destOrd="0" parTransId="{7624FD9D-159C-4F07-A95D-3505E71B70B9}" sibTransId="{403ED5B0-68DB-4D70-A735-7C6A9690B3A2}"/>
    <dgm:cxn modelId="{638D4ECE-73A5-43A3-80E7-F48700A5E0CE}" srcId="{1F5AFE97-F0BB-4CA9-8E47-8BDC6B57BC40}" destId="{ECBE6B42-B13B-4C8A-958D-ABB79A6519E2}" srcOrd="7" destOrd="0" parTransId="{2B788D49-3048-407F-8EC0-4889485E2FB1}" sibTransId="{410F8682-3653-486E-A4FC-67266E98B3E7}"/>
    <dgm:cxn modelId="{0934EACF-1566-4942-AAB6-C7F431245E42}" type="presOf" srcId="{57CBDC5E-E691-4DF6-BBAC-E6AE2E07DCED}" destId="{01FA9A4E-BEF3-4D8C-BE26-4480D668892C}" srcOrd="0" destOrd="0" presId="urn:microsoft.com/office/officeart/2008/layout/LinedList"/>
    <dgm:cxn modelId="{6E0ACBD2-732A-42B0-91A4-7DF9AF35C34E}" srcId="{1F5AFE97-F0BB-4CA9-8E47-8BDC6B57BC40}" destId="{BC30E9AD-1190-4F1F-AF48-07707ADE68DA}" srcOrd="14" destOrd="0" parTransId="{DC2871EB-18A9-4B09-AC5E-8AD26C8C68A7}" sibTransId="{0CED2BF1-C3F8-4B00-AA41-1977EFE8E02B}"/>
    <dgm:cxn modelId="{E61754D4-F356-43CF-B3E6-93005E2C8A44}" type="presOf" srcId="{977CEBD0-98D4-4BA5-9AB8-51479392F438}" destId="{BF09431D-A421-4AA0-9824-8DC9E299792E}" srcOrd="0" destOrd="0" presId="urn:microsoft.com/office/officeart/2008/layout/LinedList"/>
    <dgm:cxn modelId="{1383BCD4-72F7-4FFF-BDB4-08DBC9D3A7BC}" srcId="{1F5AFE97-F0BB-4CA9-8E47-8BDC6B57BC40}" destId="{977CEBD0-98D4-4BA5-9AB8-51479392F438}" srcOrd="4" destOrd="0" parTransId="{C3058FC2-F26B-4857-84CE-8B9C64E0F8A4}" sibTransId="{0FFBCE24-693B-4618-AB90-0BBF4731AC68}"/>
    <dgm:cxn modelId="{F971B5DA-733F-42BE-938A-D4F88FF9357F}" type="presOf" srcId="{A8E8D061-3D68-4FE0-9C94-0754C772BDE2}" destId="{19746AEF-440A-43C4-AB89-9334D4AD1C19}" srcOrd="0" destOrd="0" presId="urn:microsoft.com/office/officeart/2008/layout/LinedList"/>
    <dgm:cxn modelId="{66CE8ADF-5F45-464D-8AEC-04481DA2E6C6}" srcId="{1F5AFE97-F0BB-4CA9-8E47-8BDC6B57BC40}" destId="{8531A592-3895-4E8B-AA22-952DBEDF49B4}" srcOrd="1" destOrd="0" parTransId="{E9843DE2-296E-455B-903A-FD25E162905E}" sibTransId="{9FDCA765-0902-46DE-B76B-DBAD792F8F31}"/>
    <dgm:cxn modelId="{1FE91CE7-0341-4DB1-8108-D630EE28A223}" type="presOf" srcId="{A521CD10-F66F-4E92-89CD-F68A4FAD556D}" destId="{956C7D99-54F7-483B-A517-3EBE66F6E920}" srcOrd="0" destOrd="0" presId="urn:microsoft.com/office/officeart/2008/layout/LinedList"/>
    <dgm:cxn modelId="{BDA6AFEF-6959-4559-8EC7-7016AFCFDB3A}" srcId="{1F5AFE97-F0BB-4CA9-8E47-8BDC6B57BC40}" destId="{A2E50289-CD3A-4D75-8D4A-B0C37ACAB81B}" srcOrd="11" destOrd="0" parTransId="{07FAF3F7-5C33-4DDB-B9C2-516A69A42DEA}" sibTransId="{4C695249-7A05-4C1E-82BF-7D731698DCE9}"/>
    <dgm:cxn modelId="{2558B2EF-E47F-4513-A97E-1289AB44407B}" srcId="{1F5AFE97-F0BB-4CA9-8E47-8BDC6B57BC40}" destId="{469569C0-B092-44B0-B4AF-C2CCE2DD8EE7}" srcOrd="19" destOrd="0" parTransId="{4C99287C-E7DA-4D9C-B7DD-AF1CC0C09C62}" sibTransId="{584D9864-C933-47AD-B85F-38C215BC4C87}"/>
    <dgm:cxn modelId="{D49212F9-C3A1-40A0-91BC-9525700297CF}" srcId="{1F5AFE97-F0BB-4CA9-8E47-8BDC6B57BC40}" destId="{46477F56-0D57-43F5-8A9D-8CB99F1C4718}" srcOrd="20" destOrd="0" parTransId="{0DC286B2-1B29-427C-9845-543BAAC8B0FB}" sibTransId="{3E6F511D-D346-4EDE-B654-1590C33A4C85}"/>
    <dgm:cxn modelId="{9EF3A5EE-48B9-4274-A818-43C26B04681B}" type="presParOf" srcId="{BAB728B6-F674-4A35-B91A-9140E60690CA}" destId="{A6CDB01D-45DF-4451-9C8F-CA4877CC7573}" srcOrd="0" destOrd="0" presId="urn:microsoft.com/office/officeart/2008/layout/LinedList"/>
    <dgm:cxn modelId="{AFE29F79-50FA-4E82-99AD-2E309D054B03}" type="presParOf" srcId="{BAB728B6-F674-4A35-B91A-9140E60690CA}" destId="{9C7D7F6C-93EF-4A49-8BD1-D03697B0AF1F}" srcOrd="1" destOrd="0" presId="urn:microsoft.com/office/officeart/2008/layout/LinedList"/>
    <dgm:cxn modelId="{CE754AFC-F22F-4960-9A74-A0D1021E0A52}" type="presParOf" srcId="{9C7D7F6C-93EF-4A49-8BD1-D03697B0AF1F}" destId="{50D841D2-FF89-450F-83FE-47665EF55D7D}" srcOrd="0" destOrd="0" presId="urn:microsoft.com/office/officeart/2008/layout/LinedList"/>
    <dgm:cxn modelId="{A85F9CF5-961B-4F86-AD25-AC49EC17941C}" type="presParOf" srcId="{9C7D7F6C-93EF-4A49-8BD1-D03697B0AF1F}" destId="{DEEFC023-0D79-4A7F-883B-9D7E707E575A}" srcOrd="1" destOrd="0" presId="urn:microsoft.com/office/officeart/2008/layout/LinedList"/>
    <dgm:cxn modelId="{36D5BF38-8CEF-4F72-A631-5B53D3C9C72F}" type="presParOf" srcId="{BAB728B6-F674-4A35-B91A-9140E60690CA}" destId="{83089EBB-F8A3-4C27-B77D-33657A35CEF3}" srcOrd="2" destOrd="0" presId="urn:microsoft.com/office/officeart/2008/layout/LinedList"/>
    <dgm:cxn modelId="{DAADF5AB-DA1D-4D67-8859-3F4E56B3F847}" type="presParOf" srcId="{BAB728B6-F674-4A35-B91A-9140E60690CA}" destId="{FF989C15-A4AF-4B61-B3F1-396C82F9E29A}" srcOrd="3" destOrd="0" presId="urn:microsoft.com/office/officeart/2008/layout/LinedList"/>
    <dgm:cxn modelId="{E03FAB80-A2A9-47A7-9049-524245C03A41}" type="presParOf" srcId="{FF989C15-A4AF-4B61-B3F1-396C82F9E29A}" destId="{DF8D77FF-3AB8-4E16-B713-EFCD475CF942}" srcOrd="0" destOrd="0" presId="urn:microsoft.com/office/officeart/2008/layout/LinedList"/>
    <dgm:cxn modelId="{14316109-2910-4D81-B890-3EA43AB3DB07}" type="presParOf" srcId="{FF989C15-A4AF-4B61-B3F1-396C82F9E29A}" destId="{E2FCCB40-415B-4B91-B144-ECF1D67C8A59}" srcOrd="1" destOrd="0" presId="urn:microsoft.com/office/officeart/2008/layout/LinedList"/>
    <dgm:cxn modelId="{4C17E9B2-FD21-4D6E-9180-DD8A6406B74B}" type="presParOf" srcId="{BAB728B6-F674-4A35-B91A-9140E60690CA}" destId="{F48B2192-CDED-49F8-AB30-D2D72894B69E}" srcOrd="4" destOrd="0" presId="urn:microsoft.com/office/officeart/2008/layout/LinedList"/>
    <dgm:cxn modelId="{4F3ABC94-3D48-4D66-AFC5-D89C2E50FBE3}" type="presParOf" srcId="{BAB728B6-F674-4A35-B91A-9140E60690CA}" destId="{6450EF41-196A-4B41-AE55-A9DB0168DA92}" srcOrd="5" destOrd="0" presId="urn:microsoft.com/office/officeart/2008/layout/LinedList"/>
    <dgm:cxn modelId="{C0A95E35-2F96-4897-B387-51219DF20CC4}" type="presParOf" srcId="{6450EF41-196A-4B41-AE55-A9DB0168DA92}" destId="{35AB4769-0D2B-4F69-BC10-31E8EFD4CFBC}" srcOrd="0" destOrd="0" presId="urn:microsoft.com/office/officeart/2008/layout/LinedList"/>
    <dgm:cxn modelId="{2B5B1BE7-852A-47B7-9ED9-11275EDFF077}" type="presParOf" srcId="{6450EF41-196A-4B41-AE55-A9DB0168DA92}" destId="{AD1AED4F-FDEF-4D52-AD7C-030FAD4C00C1}" srcOrd="1" destOrd="0" presId="urn:microsoft.com/office/officeart/2008/layout/LinedList"/>
    <dgm:cxn modelId="{E7E83F51-C5D4-4050-B61A-703554E51C1D}" type="presParOf" srcId="{BAB728B6-F674-4A35-B91A-9140E60690CA}" destId="{73350DA0-1C1B-4AF7-B726-4B71E17F8333}" srcOrd="6" destOrd="0" presId="urn:microsoft.com/office/officeart/2008/layout/LinedList"/>
    <dgm:cxn modelId="{810FF45F-BFAE-4FDF-9204-448BF47EB18E}" type="presParOf" srcId="{BAB728B6-F674-4A35-B91A-9140E60690CA}" destId="{7FAD43D3-2D78-462A-82D4-BC5DFD447F51}" srcOrd="7" destOrd="0" presId="urn:microsoft.com/office/officeart/2008/layout/LinedList"/>
    <dgm:cxn modelId="{0CB84F6D-A83A-40AE-8B9D-C2259544CA56}" type="presParOf" srcId="{7FAD43D3-2D78-462A-82D4-BC5DFD447F51}" destId="{01FA9A4E-BEF3-4D8C-BE26-4480D668892C}" srcOrd="0" destOrd="0" presId="urn:microsoft.com/office/officeart/2008/layout/LinedList"/>
    <dgm:cxn modelId="{1FE6117D-6433-43FB-9F68-4022916DB58F}" type="presParOf" srcId="{7FAD43D3-2D78-462A-82D4-BC5DFD447F51}" destId="{8AE5DF35-9CDD-42A7-9137-352E0993D722}" srcOrd="1" destOrd="0" presId="urn:microsoft.com/office/officeart/2008/layout/LinedList"/>
    <dgm:cxn modelId="{5208817B-5960-4B85-835C-8513BAD73901}" type="presParOf" srcId="{BAB728B6-F674-4A35-B91A-9140E60690CA}" destId="{16B2A525-756E-4B55-9108-F88043305AD5}" srcOrd="8" destOrd="0" presId="urn:microsoft.com/office/officeart/2008/layout/LinedList"/>
    <dgm:cxn modelId="{15A83FF4-B447-4729-8E29-5E26BD90CB74}" type="presParOf" srcId="{BAB728B6-F674-4A35-B91A-9140E60690CA}" destId="{55539F74-D483-4AEE-99BE-0C49378268ED}" srcOrd="9" destOrd="0" presId="urn:microsoft.com/office/officeart/2008/layout/LinedList"/>
    <dgm:cxn modelId="{49732DE9-B134-4AE9-8618-77FB1E857ADA}" type="presParOf" srcId="{55539F74-D483-4AEE-99BE-0C49378268ED}" destId="{BF09431D-A421-4AA0-9824-8DC9E299792E}" srcOrd="0" destOrd="0" presId="urn:microsoft.com/office/officeart/2008/layout/LinedList"/>
    <dgm:cxn modelId="{37597E53-B32A-4108-A29B-8253F5836447}" type="presParOf" srcId="{55539F74-D483-4AEE-99BE-0C49378268ED}" destId="{AA47A4B4-5AD3-4D13-961F-F68E1976EA25}" srcOrd="1" destOrd="0" presId="urn:microsoft.com/office/officeart/2008/layout/LinedList"/>
    <dgm:cxn modelId="{F9D32934-A64B-463F-A3DE-1C5E52A89891}" type="presParOf" srcId="{BAB728B6-F674-4A35-B91A-9140E60690CA}" destId="{EC8BD6EB-6E33-488E-84F0-F7671861B5E0}" srcOrd="10" destOrd="0" presId="urn:microsoft.com/office/officeart/2008/layout/LinedList"/>
    <dgm:cxn modelId="{F9C98EDB-80D6-418B-BBFF-88DA1A5BA891}" type="presParOf" srcId="{BAB728B6-F674-4A35-B91A-9140E60690CA}" destId="{C10B0B51-5A86-4F74-9DBD-AC219DE5F11B}" srcOrd="11" destOrd="0" presId="urn:microsoft.com/office/officeart/2008/layout/LinedList"/>
    <dgm:cxn modelId="{1651793C-BF54-433A-93F4-8531D5A05867}" type="presParOf" srcId="{C10B0B51-5A86-4F74-9DBD-AC219DE5F11B}" destId="{28AA11A2-B6D3-4EA3-95EE-AC460B6DC162}" srcOrd="0" destOrd="0" presId="urn:microsoft.com/office/officeart/2008/layout/LinedList"/>
    <dgm:cxn modelId="{B954071A-D47F-4FF6-8B81-1D60DF8C20AA}" type="presParOf" srcId="{C10B0B51-5A86-4F74-9DBD-AC219DE5F11B}" destId="{7D2EA5A4-8580-4663-8C59-6A423C0595EA}" srcOrd="1" destOrd="0" presId="urn:microsoft.com/office/officeart/2008/layout/LinedList"/>
    <dgm:cxn modelId="{E0E7C9F0-9EA8-4773-97A7-534374CAE4EB}" type="presParOf" srcId="{BAB728B6-F674-4A35-B91A-9140E60690CA}" destId="{7FC4F50F-39AF-4AB3-BBA9-7DE17E84F51A}" srcOrd="12" destOrd="0" presId="urn:microsoft.com/office/officeart/2008/layout/LinedList"/>
    <dgm:cxn modelId="{E0E46194-E5B9-44AA-816F-A58BBBE33557}" type="presParOf" srcId="{BAB728B6-F674-4A35-B91A-9140E60690CA}" destId="{0C0ADD32-B01E-4377-920C-48C269948C51}" srcOrd="13" destOrd="0" presId="urn:microsoft.com/office/officeart/2008/layout/LinedList"/>
    <dgm:cxn modelId="{A9F9E5F8-D25A-4881-AE5F-51D89DCC7269}" type="presParOf" srcId="{0C0ADD32-B01E-4377-920C-48C269948C51}" destId="{1CB62374-A556-4A01-AD71-BB80DED7D972}" srcOrd="0" destOrd="0" presId="urn:microsoft.com/office/officeart/2008/layout/LinedList"/>
    <dgm:cxn modelId="{2A3361C5-DF59-438C-A802-50A29F573BB9}" type="presParOf" srcId="{0C0ADD32-B01E-4377-920C-48C269948C51}" destId="{E1AD0F94-F358-4AD8-AEE1-703D50E7EA69}" srcOrd="1" destOrd="0" presId="urn:microsoft.com/office/officeart/2008/layout/LinedList"/>
    <dgm:cxn modelId="{2B6FA0DC-FFAD-4D0D-8A4A-0BB7334D72A8}" type="presParOf" srcId="{BAB728B6-F674-4A35-B91A-9140E60690CA}" destId="{B2ADADF9-1034-4F27-A152-FF698D21E011}" srcOrd="14" destOrd="0" presId="urn:microsoft.com/office/officeart/2008/layout/LinedList"/>
    <dgm:cxn modelId="{DDB9CB27-9215-43ED-8DF2-46601B9AAAB9}" type="presParOf" srcId="{BAB728B6-F674-4A35-B91A-9140E60690CA}" destId="{985FA9F8-A8BF-4B05-872E-0D69CCB56737}" srcOrd="15" destOrd="0" presId="urn:microsoft.com/office/officeart/2008/layout/LinedList"/>
    <dgm:cxn modelId="{67DC37D5-E951-40B5-88BB-114D2EC5746E}" type="presParOf" srcId="{985FA9F8-A8BF-4B05-872E-0D69CCB56737}" destId="{BFB052E4-5EBF-464A-ABA6-6F347D9283B1}" srcOrd="0" destOrd="0" presId="urn:microsoft.com/office/officeart/2008/layout/LinedList"/>
    <dgm:cxn modelId="{148987C8-D5FA-4AFD-BF2C-25A521D63DD4}" type="presParOf" srcId="{985FA9F8-A8BF-4B05-872E-0D69CCB56737}" destId="{36B88E45-3165-4950-93CD-AA78326BAB76}" srcOrd="1" destOrd="0" presId="urn:microsoft.com/office/officeart/2008/layout/LinedList"/>
    <dgm:cxn modelId="{5E6992C1-5F32-46EC-95E7-8E5EFA95F492}" type="presParOf" srcId="{BAB728B6-F674-4A35-B91A-9140E60690CA}" destId="{2CE12E23-46C9-4BCD-A006-4385CE542A58}" srcOrd="16" destOrd="0" presId="urn:microsoft.com/office/officeart/2008/layout/LinedList"/>
    <dgm:cxn modelId="{C4FA5EEA-875A-4A6C-9111-6C254F438089}" type="presParOf" srcId="{BAB728B6-F674-4A35-B91A-9140E60690CA}" destId="{9E8EDE70-0EE5-4108-A130-B2DE4FB8F0A7}" srcOrd="17" destOrd="0" presId="urn:microsoft.com/office/officeart/2008/layout/LinedList"/>
    <dgm:cxn modelId="{C4217AC3-A3B1-4E73-82BA-F6D1EDE1217F}" type="presParOf" srcId="{9E8EDE70-0EE5-4108-A130-B2DE4FB8F0A7}" destId="{6752B29C-B9CD-4173-BA55-F62B84494C5C}" srcOrd="0" destOrd="0" presId="urn:microsoft.com/office/officeart/2008/layout/LinedList"/>
    <dgm:cxn modelId="{E61D4BBB-43AB-4716-8786-81E7D4719074}" type="presParOf" srcId="{9E8EDE70-0EE5-4108-A130-B2DE4FB8F0A7}" destId="{69ED9E9D-36D0-470B-80B3-CD1B7620994D}" srcOrd="1" destOrd="0" presId="urn:microsoft.com/office/officeart/2008/layout/LinedList"/>
    <dgm:cxn modelId="{37685DCE-F1B7-43DF-AB18-2194E82E47CF}" type="presParOf" srcId="{BAB728B6-F674-4A35-B91A-9140E60690CA}" destId="{8808A7D9-5182-4F80-8053-98DB5B6FA94B}" srcOrd="18" destOrd="0" presId="urn:microsoft.com/office/officeart/2008/layout/LinedList"/>
    <dgm:cxn modelId="{FB44C79C-F108-4F4C-832A-963A59F05A0F}" type="presParOf" srcId="{BAB728B6-F674-4A35-B91A-9140E60690CA}" destId="{B4A22AB0-CF11-43FB-9DB8-F62B592D2B53}" srcOrd="19" destOrd="0" presId="urn:microsoft.com/office/officeart/2008/layout/LinedList"/>
    <dgm:cxn modelId="{8E345726-E442-4F25-8568-F7FBB34B24B8}" type="presParOf" srcId="{B4A22AB0-CF11-43FB-9DB8-F62B592D2B53}" destId="{C0D711D1-3D26-4BA2-8C85-15CFAE0A88CC}" srcOrd="0" destOrd="0" presId="urn:microsoft.com/office/officeart/2008/layout/LinedList"/>
    <dgm:cxn modelId="{8D45DD52-6334-4E8E-B92B-9CE7FE55EE23}" type="presParOf" srcId="{B4A22AB0-CF11-43FB-9DB8-F62B592D2B53}" destId="{C6FA4F08-4E3E-4C86-8DDC-404FDA9A59C7}" srcOrd="1" destOrd="0" presId="urn:microsoft.com/office/officeart/2008/layout/LinedList"/>
    <dgm:cxn modelId="{A0C521E6-A4C5-43FB-8832-8D0359B0E23A}" type="presParOf" srcId="{BAB728B6-F674-4A35-B91A-9140E60690CA}" destId="{E9633575-BCAF-4437-8C1E-56A4CE01B35F}" srcOrd="20" destOrd="0" presId="urn:microsoft.com/office/officeart/2008/layout/LinedList"/>
    <dgm:cxn modelId="{EC95D885-C72A-4AA5-839B-9E16F0C591D3}" type="presParOf" srcId="{BAB728B6-F674-4A35-B91A-9140E60690CA}" destId="{B75132CA-E494-467C-8EAD-B46B8BF7FDF5}" srcOrd="21" destOrd="0" presId="urn:microsoft.com/office/officeart/2008/layout/LinedList"/>
    <dgm:cxn modelId="{F132E67D-3185-41F1-A151-786E0367507D}" type="presParOf" srcId="{B75132CA-E494-467C-8EAD-B46B8BF7FDF5}" destId="{805BACEB-968C-49C4-95D4-F6278058E557}" srcOrd="0" destOrd="0" presId="urn:microsoft.com/office/officeart/2008/layout/LinedList"/>
    <dgm:cxn modelId="{7F5C270F-9E7B-4183-A98E-88625780DA68}" type="presParOf" srcId="{B75132CA-E494-467C-8EAD-B46B8BF7FDF5}" destId="{C467B0ED-2C59-40A7-B5EE-01A9BCD86ACD}" srcOrd="1" destOrd="0" presId="urn:microsoft.com/office/officeart/2008/layout/LinedList"/>
    <dgm:cxn modelId="{B0132843-A6D5-4A4F-B9B5-D15D021D1AFE}" type="presParOf" srcId="{BAB728B6-F674-4A35-B91A-9140E60690CA}" destId="{28AC168D-4326-4E0D-96EE-7DDE3C0BFB6F}" srcOrd="22" destOrd="0" presId="urn:microsoft.com/office/officeart/2008/layout/LinedList"/>
    <dgm:cxn modelId="{6191E1B2-2D21-4346-8B7E-17969B765B41}" type="presParOf" srcId="{BAB728B6-F674-4A35-B91A-9140E60690CA}" destId="{BA47A723-93B3-4433-956C-64433AE61DA2}" srcOrd="23" destOrd="0" presId="urn:microsoft.com/office/officeart/2008/layout/LinedList"/>
    <dgm:cxn modelId="{ACB32158-5647-43F5-82CE-3C55A7FF77A4}" type="presParOf" srcId="{BA47A723-93B3-4433-956C-64433AE61DA2}" destId="{00101A26-4611-4393-BC2A-FAE69A922AF6}" srcOrd="0" destOrd="0" presId="urn:microsoft.com/office/officeart/2008/layout/LinedList"/>
    <dgm:cxn modelId="{D3EF44EA-3F91-4E0A-BC07-ECA364A39F14}" type="presParOf" srcId="{BA47A723-93B3-4433-956C-64433AE61DA2}" destId="{7594AD64-E824-48FF-965D-3EADE22186E3}" srcOrd="1" destOrd="0" presId="urn:microsoft.com/office/officeart/2008/layout/LinedList"/>
    <dgm:cxn modelId="{FA04363E-FBE6-473F-A260-5E83E5D6F0D1}" type="presParOf" srcId="{BAB728B6-F674-4A35-B91A-9140E60690CA}" destId="{CADBD8FE-AECC-496D-8342-9829F455B1F9}" srcOrd="24" destOrd="0" presId="urn:microsoft.com/office/officeart/2008/layout/LinedList"/>
    <dgm:cxn modelId="{5CB31671-E9F7-494C-813D-B974D4E14712}" type="presParOf" srcId="{BAB728B6-F674-4A35-B91A-9140E60690CA}" destId="{7AB04021-0B10-408C-AFA2-7CE4B0148ECC}" srcOrd="25" destOrd="0" presId="urn:microsoft.com/office/officeart/2008/layout/LinedList"/>
    <dgm:cxn modelId="{D483ED92-B05A-4B98-BD96-7D26429532ED}" type="presParOf" srcId="{7AB04021-0B10-408C-AFA2-7CE4B0148ECC}" destId="{0B10FFF4-3715-4061-80BC-4D609DFB6560}" srcOrd="0" destOrd="0" presId="urn:microsoft.com/office/officeart/2008/layout/LinedList"/>
    <dgm:cxn modelId="{DC10AB4D-DA23-4643-8520-1AEAD9C02C61}" type="presParOf" srcId="{7AB04021-0B10-408C-AFA2-7CE4B0148ECC}" destId="{A13881BF-37C5-45C3-9E3A-0D955272B2F7}" srcOrd="1" destOrd="0" presId="urn:microsoft.com/office/officeart/2008/layout/LinedList"/>
    <dgm:cxn modelId="{252436FA-64DF-40AE-B03B-AE794AB8A45E}" type="presParOf" srcId="{BAB728B6-F674-4A35-B91A-9140E60690CA}" destId="{CB86178A-3BE7-47AD-9586-59F211956F3A}" srcOrd="26" destOrd="0" presId="urn:microsoft.com/office/officeart/2008/layout/LinedList"/>
    <dgm:cxn modelId="{FB50EF65-7E12-4CAB-ACA5-6136671C9B40}" type="presParOf" srcId="{BAB728B6-F674-4A35-B91A-9140E60690CA}" destId="{351264BA-A99B-4856-9570-992F1D43F6E7}" srcOrd="27" destOrd="0" presId="urn:microsoft.com/office/officeart/2008/layout/LinedList"/>
    <dgm:cxn modelId="{A7266EE6-AB9B-49B2-9EB0-EF4EF1478082}" type="presParOf" srcId="{351264BA-A99B-4856-9570-992F1D43F6E7}" destId="{7544EAA9-CD8B-4956-B516-0356098D2A80}" srcOrd="0" destOrd="0" presId="urn:microsoft.com/office/officeart/2008/layout/LinedList"/>
    <dgm:cxn modelId="{B585E0EA-2F36-491F-860C-2A76DD3B2F42}" type="presParOf" srcId="{351264BA-A99B-4856-9570-992F1D43F6E7}" destId="{4263083B-3447-4E9E-967E-DC5B91E3D41C}" srcOrd="1" destOrd="0" presId="urn:microsoft.com/office/officeart/2008/layout/LinedList"/>
    <dgm:cxn modelId="{0DC4DC2C-BA34-4312-9F07-DF217967E292}" type="presParOf" srcId="{BAB728B6-F674-4A35-B91A-9140E60690CA}" destId="{F85AD698-BE49-47CA-9B84-CE1C4755E350}" srcOrd="28" destOrd="0" presId="urn:microsoft.com/office/officeart/2008/layout/LinedList"/>
    <dgm:cxn modelId="{0D376DE0-8D71-415E-B50F-256B78E9EC56}" type="presParOf" srcId="{BAB728B6-F674-4A35-B91A-9140E60690CA}" destId="{0DC4B77B-CAA1-42FD-BC26-09A40212DA42}" srcOrd="29" destOrd="0" presId="urn:microsoft.com/office/officeart/2008/layout/LinedList"/>
    <dgm:cxn modelId="{7DC6CFFF-7F8B-4E67-BC10-1A2DDFC25DF8}" type="presParOf" srcId="{0DC4B77B-CAA1-42FD-BC26-09A40212DA42}" destId="{95F0205E-4F5C-4F1C-845C-70A22273FA30}" srcOrd="0" destOrd="0" presId="urn:microsoft.com/office/officeart/2008/layout/LinedList"/>
    <dgm:cxn modelId="{1F342E53-83C8-4BBE-9744-CC7C167EB6D7}" type="presParOf" srcId="{0DC4B77B-CAA1-42FD-BC26-09A40212DA42}" destId="{23F4A8EE-813B-4EC4-8085-7F8B564699BE}" srcOrd="1" destOrd="0" presId="urn:microsoft.com/office/officeart/2008/layout/LinedList"/>
    <dgm:cxn modelId="{50FB9731-7C6C-4C3B-9818-3221D33BD92C}" type="presParOf" srcId="{BAB728B6-F674-4A35-B91A-9140E60690CA}" destId="{0C358028-947D-4EC8-9653-4FB5FF99968E}" srcOrd="30" destOrd="0" presId="urn:microsoft.com/office/officeart/2008/layout/LinedList"/>
    <dgm:cxn modelId="{2FF62CFF-E0DE-4D47-A3C8-49FB2F51C1CD}" type="presParOf" srcId="{BAB728B6-F674-4A35-B91A-9140E60690CA}" destId="{6E1F22A3-0C97-447D-B7C2-F5E7EE28B322}" srcOrd="31" destOrd="0" presId="urn:microsoft.com/office/officeart/2008/layout/LinedList"/>
    <dgm:cxn modelId="{04D48E26-0DA5-485A-BFA5-6CC41231A259}" type="presParOf" srcId="{6E1F22A3-0C97-447D-B7C2-F5E7EE28B322}" destId="{956C7D99-54F7-483B-A517-3EBE66F6E920}" srcOrd="0" destOrd="0" presId="urn:microsoft.com/office/officeart/2008/layout/LinedList"/>
    <dgm:cxn modelId="{D80C283C-B302-4673-B34E-6C30306B1880}" type="presParOf" srcId="{6E1F22A3-0C97-447D-B7C2-F5E7EE28B322}" destId="{18349F62-6F42-43DB-A4B2-B098E9F9ACDD}" srcOrd="1" destOrd="0" presId="urn:microsoft.com/office/officeart/2008/layout/LinedList"/>
    <dgm:cxn modelId="{82FBF148-E46B-4A28-8B3B-1741A1A984B6}" type="presParOf" srcId="{BAB728B6-F674-4A35-B91A-9140E60690CA}" destId="{1B359936-5BE6-4EAE-AABA-63F5C6647BEF}" srcOrd="32" destOrd="0" presId="urn:microsoft.com/office/officeart/2008/layout/LinedList"/>
    <dgm:cxn modelId="{7585C83F-B8E6-4F3C-8DE2-B8AF4C7CD2A7}" type="presParOf" srcId="{BAB728B6-F674-4A35-B91A-9140E60690CA}" destId="{DFC7763D-5188-4606-9BC4-9FC034D8D9BD}" srcOrd="33" destOrd="0" presId="urn:microsoft.com/office/officeart/2008/layout/LinedList"/>
    <dgm:cxn modelId="{8FB8E98E-71F2-4258-BBA0-FDB8A17D1DB9}" type="presParOf" srcId="{DFC7763D-5188-4606-9BC4-9FC034D8D9BD}" destId="{17C4BAC3-C392-404D-ACB0-445FED0F490B}" srcOrd="0" destOrd="0" presId="urn:microsoft.com/office/officeart/2008/layout/LinedList"/>
    <dgm:cxn modelId="{BD23CAC1-FE3D-4FDB-941A-491497609C27}" type="presParOf" srcId="{DFC7763D-5188-4606-9BC4-9FC034D8D9BD}" destId="{E504225A-ED1E-4618-9F3E-0CB18F90B7FF}" srcOrd="1" destOrd="0" presId="urn:microsoft.com/office/officeart/2008/layout/LinedList"/>
    <dgm:cxn modelId="{982A1553-C4C9-4FF5-8E7A-0FA611EC6A65}" type="presParOf" srcId="{BAB728B6-F674-4A35-B91A-9140E60690CA}" destId="{4E99F5F4-8A34-486E-B788-4AEE303E04F6}" srcOrd="34" destOrd="0" presId="urn:microsoft.com/office/officeart/2008/layout/LinedList"/>
    <dgm:cxn modelId="{CD15CB3A-DBC7-4DA0-A4C8-8DBA65AF3A7B}" type="presParOf" srcId="{BAB728B6-F674-4A35-B91A-9140E60690CA}" destId="{9F29E858-53BF-47A5-BF9D-944049E8ADA2}" srcOrd="35" destOrd="0" presId="urn:microsoft.com/office/officeart/2008/layout/LinedList"/>
    <dgm:cxn modelId="{74625A92-AAF7-417D-BFD9-1EADD0D919C8}" type="presParOf" srcId="{9F29E858-53BF-47A5-BF9D-944049E8ADA2}" destId="{AD719D0F-6C43-4501-BE96-F1E193D9564B}" srcOrd="0" destOrd="0" presId="urn:microsoft.com/office/officeart/2008/layout/LinedList"/>
    <dgm:cxn modelId="{0B4BB1A9-C912-4A2A-BC5C-2737941DC3F2}" type="presParOf" srcId="{9F29E858-53BF-47A5-BF9D-944049E8ADA2}" destId="{F7BAD794-41D5-4C14-B3E0-677CECAF6B58}" srcOrd="1" destOrd="0" presId="urn:microsoft.com/office/officeart/2008/layout/LinedList"/>
    <dgm:cxn modelId="{96E16176-44C8-4509-89E9-28A1B8B157AB}" type="presParOf" srcId="{BAB728B6-F674-4A35-B91A-9140E60690CA}" destId="{6A79849B-8572-46DF-BCD9-71E909106D86}" srcOrd="36" destOrd="0" presId="urn:microsoft.com/office/officeart/2008/layout/LinedList"/>
    <dgm:cxn modelId="{79A92633-3E3A-42D4-9E98-DD169048E674}" type="presParOf" srcId="{BAB728B6-F674-4A35-B91A-9140E60690CA}" destId="{9458C505-42EF-4BC4-A0B8-235FBF0EEA16}" srcOrd="37" destOrd="0" presId="urn:microsoft.com/office/officeart/2008/layout/LinedList"/>
    <dgm:cxn modelId="{55487FB6-7EBD-4477-8E23-7AB080D6E4E8}" type="presParOf" srcId="{9458C505-42EF-4BC4-A0B8-235FBF0EEA16}" destId="{19746AEF-440A-43C4-AB89-9334D4AD1C19}" srcOrd="0" destOrd="0" presId="urn:microsoft.com/office/officeart/2008/layout/LinedList"/>
    <dgm:cxn modelId="{D17DD025-8615-4CA9-9C65-0FA0336CDD9B}" type="presParOf" srcId="{9458C505-42EF-4BC4-A0B8-235FBF0EEA16}" destId="{D31F3696-80B0-4631-A7F5-07CD4CDE83C8}" srcOrd="1" destOrd="0" presId="urn:microsoft.com/office/officeart/2008/layout/LinedList"/>
    <dgm:cxn modelId="{0BF014BD-FF65-4FCF-927C-5A5818B9354A}" type="presParOf" srcId="{BAB728B6-F674-4A35-B91A-9140E60690CA}" destId="{9AC15211-FD25-4CA0-A25A-4E8D537F3C6B}" srcOrd="38" destOrd="0" presId="urn:microsoft.com/office/officeart/2008/layout/LinedList"/>
    <dgm:cxn modelId="{D699E61E-3392-4705-83A3-AA552BD93BC0}" type="presParOf" srcId="{BAB728B6-F674-4A35-B91A-9140E60690CA}" destId="{CE235229-A02A-481F-AC14-F9326884DC10}" srcOrd="39" destOrd="0" presId="urn:microsoft.com/office/officeart/2008/layout/LinedList"/>
    <dgm:cxn modelId="{4F5D3519-845D-4DD8-A03B-E010FCDC1311}" type="presParOf" srcId="{CE235229-A02A-481F-AC14-F9326884DC10}" destId="{A73B7DC4-EB75-4AB8-9166-7EC0FA10D39C}" srcOrd="0" destOrd="0" presId="urn:microsoft.com/office/officeart/2008/layout/LinedList"/>
    <dgm:cxn modelId="{89080947-4E37-45A5-9607-B8A225058EFE}" type="presParOf" srcId="{CE235229-A02A-481F-AC14-F9326884DC10}" destId="{832C0EEE-1EA6-4DAD-B5BC-CDF4D66C9F06}" srcOrd="1" destOrd="0" presId="urn:microsoft.com/office/officeart/2008/layout/LinedList"/>
    <dgm:cxn modelId="{FE6A159F-239B-4C35-BF0E-2E9709CAF00D}" type="presParOf" srcId="{BAB728B6-F674-4A35-B91A-9140E60690CA}" destId="{BFC8FD83-E983-4DA4-8CD5-C489A42613C5}" srcOrd="40" destOrd="0" presId="urn:microsoft.com/office/officeart/2008/layout/LinedList"/>
    <dgm:cxn modelId="{FD3971E3-1496-4189-9D6D-F89F771FB46F}" type="presParOf" srcId="{BAB728B6-F674-4A35-B91A-9140E60690CA}" destId="{3DAF755D-1A57-439B-BF5F-29B412ADD8B3}" srcOrd="41" destOrd="0" presId="urn:microsoft.com/office/officeart/2008/layout/LinedList"/>
    <dgm:cxn modelId="{EE234917-6E6F-49BC-A12A-11B7CE7D2B34}" type="presParOf" srcId="{3DAF755D-1A57-439B-BF5F-29B412ADD8B3}" destId="{92349011-412C-4123-BD1E-3184263AFAE2}" srcOrd="0" destOrd="0" presId="urn:microsoft.com/office/officeart/2008/layout/LinedList"/>
    <dgm:cxn modelId="{6C22E7C2-09EC-484D-AF47-4DE59E45063F}" type="presParOf" srcId="{3DAF755D-1A57-439B-BF5F-29B412ADD8B3}" destId="{AE270D63-6A50-4D57-9CBA-9BFC6E4D7C7F}" srcOrd="1" destOrd="0" presId="urn:microsoft.com/office/officeart/2008/layout/LinedList"/>
    <dgm:cxn modelId="{1BFEC4BB-DCCC-436D-8E3E-7F971DE64BE1}" type="presParOf" srcId="{BAB728B6-F674-4A35-B91A-9140E60690CA}" destId="{D3BDF842-A046-4DDF-8174-333488687E19}" srcOrd="42" destOrd="0" presId="urn:microsoft.com/office/officeart/2008/layout/LinedList"/>
    <dgm:cxn modelId="{4242FC5D-7E7C-4CC7-9F87-CE92CC9EE141}" type="presParOf" srcId="{BAB728B6-F674-4A35-B91A-9140E60690CA}" destId="{E803EE8C-F38D-4AC6-82FF-7C8192EBD042}" srcOrd="43" destOrd="0" presId="urn:microsoft.com/office/officeart/2008/layout/LinedList"/>
    <dgm:cxn modelId="{72A100D8-3048-44EB-BFFF-AB181C447182}" type="presParOf" srcId="{E803EE8C-F38D-4AC6-82FF-7C8192EBD042}" destId="{F32F2CF9-425A-4B8D-A91E-DF99E8A04750}" srcOrd="0" destOrd="0" presId="urn:microsoft.com/office/officeart/2008/layout/LinedList"/>
    <dgm:cxn modelId="{DDDE78C3-AF6C-4258-8FF2-0BBE6EAF0A17}" type="presParOf" srcId="{E803EE8C-F38D-4AC6-82FF-7C8192EBD042}" destId="{247678E9-A2F9-4DD9-B92B-CC4F8F507C36}" srcOrd="1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6CDB01D-45DF-4451-9C8F-CA4877CC7573}">
      <dsp:nvSpPr>
        <dsp:cNvPr id="0" name=""/>
        <dsp:cNvSpPr/>
      </dsp:nvSpPr>
      <dsp:spPr>
        <a:xfrm>
          <a:off x="0" y="445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0D841D2-FF89-450F-83FE-47665EF55D7D}">
      <dsp:nvSpPr>
        <dsp:cNvPr id="0" name=""/>
        <dsp:cNvSpPr/>
      </dsp:nvSpPr>
      <dsp:spPr>
        <a:xfrm>
          <a:off x="0" y="4455"/>
          <a:ext cx="5791200" cy="41436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RAZDJEL 001 OPĆINSKO VIJEĆE</a:t>
          </a:r>
        </a:p>
      </dsp:txBody>
      <dsp:txXfrm>
        <a:off x="0" y="4455"/>
        <a:ext cx="5791200" cy="414365"/>
      </dsp:txXfrm>
    </dsp:sp>
    <dsp:sp modelId="{83089EBB-F8A3-4C27-B77D-33657A35CEF3}">
      <dsp:nvSpPr>
        <dsp:cNvPr id="0" name=""/>
        <dsp:cNvSpPr/>
      </dsp:nvSpPr>
      <dsp:spPr>
        <a:xfrm>
          <a:off x="0" y="418820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F8D77FF-3AB8-4E16-B713-EFCD475CF942}">
      <dsp:nvSpPr>
        <dsp:cNvPr id="0" name=""/>
        <dsp:cNvSpPr/>
      </dsp:nvSpPr>
      <dsp:spPr>
        <a:xfrm>
          <a:off x="0" y="418820"/>
          <a:ext cx="5791200" cy="41436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GLAVA 00101 OPĆINSKO VIJEĆE</a:t>
          </a:r>
        </a:p>
      </dsp:txBody>
      <dsp:txXfrm>
        <a:off x="0" y="418820"/>
        <a:ext cx="5791200" cy="414365"/>
      </dsp:txXfrm>
    </dsp:sp>
    <dsp:sp modelId="{F48B2192-CDED-49F8-AB30-D2D72894B69E}">
      <dsp:nvSpPr>
        <dsp:cNvPr id="0" name=""/>
        <dsp:cNvSpPr/>
      </dsp:nvSpPr>
      <dsp:spPr>
        <a:xfrm>
          <a:off x="0" y="833186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5AB4769-0D2B-4F69-BC10-31E8EFD4CFBC}">
      <dsp:nvSpPr>
        <dsp:cNvPr id="0" name=""/>
        <dsp:cNvSpPr/>
      </dsp:nvSpPr>
      <dsp:spPr>
        <a:xfrm>
          <a:off x="0" y="833186"/>
          <a:ext cx="5791200" cy="41436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1001: Javna uprava i administracija</a:t>
          </a:r>
        </a:p>
      </dsp:txBody>
      <dsp:txXfrm>
        <a:off x="0" y="833186"/>
        <a:ext cx="5791200" cy="414365"/>
      </dsp:txXfrm>
    </dsp:sp>
    <dsp:sp modelId="{73350DA0-1C1B-4AF7-B726-4B71E17F8333}">
      <dsp:nvSpPr>
        <dsp:cNvPr id="0" name=""/>
        <dsp:cNvSpPr/>
      </dsp:nvSpPr>
      <dsp:spPr>
        <a:xfrm>
          <a:off x="0" y="124755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1FA9A4E-BEF3-4D8C-BE26-4480D668892C}">
      <dsp:nvSpPr>
        <dsp:cNvPr id="0" name=""/>
        <dsp:cNvSpPr/>
      </dsp:nvSpPr>
      <dsp:spPr>
        <a:xfrm>
          <a:off x="0" y="1247551"/>
          <a:ext cx="5791200" cy="41436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RAZDJEL 002 JEDINSTVENI UPRAVNI ODJEL</a:t>
          </a:r>
        </a:p>
      </dsp:txBody>
      <dsp:txXfrm>
        <a:off x="0" y="1247551"/>
        <a:ext cx="5791200" cy="414365"/>
      </dsp:txXfrm>
    </dsp:sp>
    <dsp:sp modelId="{16B2A525-756E-4B55-9108-F88043305AD5}">
      <dsp:nvSpPr>
        <dsp:cNvPr id="0" name=""/>
        <dsp:cNvSpPr/>
      </dsp:nvSpPr>
      <dsp:spPr>
        <a:xfrm>
          <a:off x="0" y="166191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F09431D-A421-4AA0-9824-8DC9E299792E}">
      <dsp:nvSpPr>
        <dsp:cNvPr id="0" name=""/>
        <dsp:cNvSpPr/>
      </dsp:nvSpPr>
      <dsp:spPr>
        <a:xfrm>
          <a:off x="0" y="1661917"/>
          <a:ext cx="5791200" cy="41436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GLAVA 00201 JEDINSTVENI UPRAVNI ODJEL</a:t>
          </a:r>
        </a:p>
      </dsp:txBody>
      <dsp:txXfrm>
        <a:off x="0" y="1661917"/>
        <a:ext cx="5791200" cy="414365"/>
      </dsp:txXfrm>
    </dsp:sp>
    <dsp:sp modelId="{EC8BD6EB-6E33-488E-84F0-F7671861B5E0}">
      <dsp:nvSpPr>
        <dsp:cNvPr id="0" name=""/>
        <dsp:cNvSpPr/>
      </dsp:nvSpPr>
      <dsp:spPr>
        <a:xfrm>
          <a:off x="0" y="207628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8AA11A2-B6D3-4EA3-95EE-AC460B6DC162}">
      <dsp:nvSpPr>
        <dsp:cNvPr id="0" name=""/>
        <dsp:cNvSpPr/>
      </dsp:nvSpPr>
      <dsp:spPr>
        <a:xfrm>
          <a:off x="0" y="2076282"/>
          <a:ext cx="5791200" cy="41436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1001 Javna uprava i administracija</a:t>
          </a:r>
        </a:p>
      </dsp:txBody>
      <dsp:txXfrm>
        <a:off x="0" y="2076282"/>
        <a:ext cx="5791200" cy="414365"/>
      </dsp:txXfrm>
    </dsp:sp>
    <dsp:sp modelId="{7FC4F50F-39AF-4AB3-BBA9-7DE17E84F51A}">
      <dsp:nvSpPr>
        <dsp:cNvPr id="0" name=""/>
        <dsp:cNvSpPr/>
      </dsp:nvSpPr>
      <dsp:spPr>
        <a:xfrm>
          <a:off x="0" y="249064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CB62374-A556-4A01-AD71-BB80DED7D972}">
      <dsp:nvSpPr>
        <dsp:cNvPr id="0" name=""/>
        <dsp:cNvSpPr/>
      </dsp:nvSpPr>
      <dsp:spPr>
        <a:xfrm>
          <a:off x="0" y="2490647"/>
          <a:ext cx="5791200" cy="41436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1002 Održavanje komunalne infrastrukture</a:t>
          </a:r>
        </a:p>
      </dsp:txBody>
      <dsp:txXfrm>
        <a:off x="0" y="2490647"/>
        <a:ext cx="5791200" cy="414365"/>
      </dsp:txXfrm>
    </dsp:sp>
    <dsp:sp modelId="{B2ADADF9-1034-4F27-A152-FF698D21E011}">
      <dsp:nvSpPr>
        <dsp:cNvPr id="0" name=""/>
        <dsp:cNvSpPr/>
      </dsp:nvSpPr>
      <dsp:spPr>
        <a:xfrm>
          <a:off x="0" y="290501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FB052E4-5EBF-464A-ABA6-6F347D9283B1}">
      <dsp:nvSpPr>
        <dsp:cNvPr id="0" name=""/>
        <dsp:cNvSpPr/>
      </dsp:nvSpPr>
      <dsp:spPr>
        <a:xfrm>
          <a:off x="0" y="2905013"/>
          <a:ext cx="5791200" cy="41436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1003 Razvoj i sigurnost prometa</a:t>
          </a:r>
        </a:p>
      </dsp:txBody>
      <dsp:txXfrm>
        <a:off x="0" y="2905013"/>
        <a:ext cx="5791200" cy="414365"/>
      </dsp:txXfrm>
    </dsp:sp>
    <dsp:sp modelId="{2CE12E23-46C9-4BCD-A006-4385CE542A58}">
      <dsp:nvSpPr>
        <dsp:cNvPr id="0" name=""/>
        <dsp:cNvSpPr/>
      </dsp:nvSpPr>
      <dsp:spPr>
        <a:xfrm>
          <a:off x="0" y="331937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752B29C-B9CD-4173-BA55-F62B84494C5C}">
      <dsp:nvSpPr>
        <dsp:cNvPr id="0" name=""/>
        <dsp:cNvSpPr/>
      </dsp:nvSpPr>
      <dsp:spPr>
        <a:xfrm>
          <a:off x="0" y="3319378"/>
          <a:ext cx="5791200" cy="41436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1005 Razvoj i upravljanje sustava vodoopskrbe, odvodnje i zaštite voda</a:t>
          </a:r>
        </a:p>
      </dsp:txBody>
      <dsp:txXfrm>
        <a:off x="0" y="3319378"/>
        <a:ext cx="5791200" cy="414365"/>
      </dsp:txXfrm>
    </dsp:sp>
    <dsp:sp modelId="{8808A7D9-5182-4F80-8053-98DB5B6FA94B}">
      <dsp:nvSpPr>
        <dsp:cNvPr id="0" name=""/>
        <dsp:cNvSpPr/>
      </dsp:nvSpPr>
      <dsp:spPr>
        <a:xfrm>
          <a:off x="0" y="373374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0D711D1-3D26-4BA2-8C85-15CFAE0A88CC}">
      <dsp:nvSpPr>
        <dsp:cNvPr id="0" name=""/>
        <dsp:cNvSpPr/>
      </dsp:nvSpPr>
      <dsp:spPr>
        <a:xfrm>
          <a:off x="0" y="3733744"/>
          <a:ext cx="5791200" cy="41436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1006 Promicanje kulture</a:t>
          </a:r>
        </a:p>
      </dsp:txBody>
      <dsp:txXfrm>
        <a:off x="0" y="3733744"/>
        <a:ext cx="5791200" cy="414365"/>
      </dsp:txXfrm>
    </dsp:sp>
    <dsp:sp modelId="{E9633575-BCAF-4437-8C1E-56A4CE01B35F}">
      <dsp:nvSpPr>
        <dsp:cNvPr id="0" name=""/>
        <dsp:cNvSpPr/>
      </dsp:nvSpPr>
      <dsp:spPr>
        <a:xfrm>
          <a:off x="0" y="4148109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05BACEB-968C-49C4-95D4-F6278058E557}">
      <dsp:nvSpPr>
        <dsp:cNvPr id="0" name=""/>
        <dsp:cNvSpPr/>
      </dsp:nvSpPr>
      <dsp:spPr>
        <a:xfrm>
          <a:off x="0" y="4148109"/>
          <a:ext cx="5791200" cy="41436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1007 Razvoj sporta i rekreacije</a:t>
          </a:r>
        </a:p>
      </dsp:txBody>
      <dsp:txXfrm>
        <a:off x="0" y="4148109"/>
        <a:ext cx="5791200" cy="414365"/>
      </dsp:txXfrm>
    </dsp:sp>
    <dsp:sp modelId="{28AC168D-4326-4E0D-96EE-7DDE3C0BFB6F}">
      <dsp:nvSpPr>
        <dsp:cNvPr id="0" name=""/>
        <dsp:cNvSpPr/>
      </dsp:nvSpPr>
      <dsp:spPr>
        <a:xfrm>
          <a:off x="0" y="456247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0101A26-4611-4393-BC2A-FAE69A922AF6}">
      <dsp:nvSpPr>
        <dsp:cNvPr id="0" name=""/>
        <dsp:cNvSpPr/>
      </dsp:nvSpPr>
      <dsp:spPr>
        <a:xfrm>
          <a:off x="0" y="4562475"/>
          <a:ext cx="5791200" cy="41436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1008 Razvoj civilnog društva</a:t>
          </a:r>
        </a:p>
      </dsp:txBody>
      <dsp:txXfrm>
        <a:off x="0" y="4562475"/>
        <a:ext cx="5791200" cy="414365"/>
      </dsp:txXfrm>
    </dsp:sp>
    <dsp:sp modelId="{CADBD8FE-AECC-496D-8342-9829F455B1F9}">
      <dsp:nvSpPr>
        <dsp:cNvPr id="0" name=""/>
        <dsp:cNvSpPr/>
      </dsp:nvSpPr>
      <dsp:spPr>
        <a:xfrm>
          <a:off x="0" y="4976840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B10FFF4-3715-4061-80BC-4D609DFB6560}">
      <dsp:nvSpPr>
        <dsp:cNvPr id="0" name=""/>
        <dsp:cNvSpPr/>
      </dsp:nvSpPr>
      <dsp:spPr>
        <a:xfrm>
          <a:off x="0" y="4976840"/>
          <a:ext cx="5791200" cy="41436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1009 Poticanje razvoja turizma</a:t>
          </a:r>
        </a:p>
      </dsp:txBody>
      <dsp:txXfrm>
        <a:off x="0" y="4976840"/>
        <a:ext cx="5791200" cy="414365"/>
      </dsp:txXfrm>
    </dsp:sp>
    <dsp:sp modelId="{CB86178A-3BE7-47AD-9586-59F211956F3A}">
      <dsp:nvSpPr>
        <dsp:cNvPr id="0" name=""/>
        <dsp:cNvSpPr/>
      </dsp:nvSpPr>
      <dsp:spPr>
        <a:xfrm>
          <a:off x="0" y="539120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544EAA9-CD8B-4956-B516-0356098D2A80}">
      <dsp:nvSpPr>
        <dsp:cNvPr id="0" name=""/>
        <dsp:cNvSpPr/>
      </dsp:nvSpPr>
      <dsp:spPr>
        <a:xfrm>
          <a:off x="0" y="5391205"/>
          <a:ext cx="5791200" cy="41436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1010 Organiziranje i provođenje zaštite i spašavanja</a:t>
          </a:r>
          <a:endParaRPr lang="hr-HR" sz="1200" kern="1200"/>
        </a:p>
      </dsp:txBody>
      <dsp:txXfrm>
        <a:off x="0" y="5391205"/>
        <a:ext cx="5791200" cy="414365"/>
      </dsp:txXfrm>
    </dsp:sp>
    <dsp:sp modelId="{F85AD698-BE49-47CA-9B84-CE1C4755E350}">
      <dsp:nvSpPr>
        <dsp:cNvPr id="0" name=""/>
        <dsp:cNvSpPr/>
      </dsp:nvSpPr>
      <dsp:spPr>
        <a:xfrm>
          <a:off x="0" y="580557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5F0205E-4F5C-4F1C-845C-70A22273FA30}">
      <dsp:nvSpPr>
        <dsp:cNvPr id="0" name=""/>
        <dsp:cNvSpPr/>
      </dsp:nvSpPr>
      <dsp:spPr>
        <a:xfrm>
          <a:off x="0" y="5805571"/>
          <a:ext cx="5791200" cy="41436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1011 Osnovno i srednjoškolsko obrazovanje</a:t>
          </a:r>
          <a:endParaRPr lang="hr-HR" sz="1200" kern="1200"/>
        </a:p>
      </dsp:txBody>
      <dsp:txXfrm>
        <a:off x="0" y="5805571"/>
        <a:ext cx="5791200" cy="414365"/>
      </dsp:txXfrm>
    </dsp:sp>
    <dsp:sp modelId="{0C358028-947D-4EC8-9653-4FB5FF99968E}">
      <dsp:nvSpPr>
        <dsp:cNvPr id="0" name=""/>
        <dsp:cNvSpPr/>
      </dsp:nvSpPr>
      <dsp:spPr>
        <a:xfrm>
          <a:off x="0" y="6219936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56C7D99-54F7-483B-A517-3EBE66F6E920}">
      <dsp:nvSpPr>
        <dsp:cNvPr id="0" name=""/>
        <dsp:cNvSpPr/>
      </dsp:nvSpPr>
      <dsp:spPr>
        <a:xfrm>
          <a:off x="0" y="6219936"/>
          <a:ext cx="5791200" cy="41436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1012 Predškolski odgoj</a:t>
          </a:r>
          <a:endParaRPr lang="hr-HR" sz="1200" kern="1200"/>
        </a:p>
      </dsp:txBody>
      <dsp:txXfrm>
        <a:off x="0" y="6219936"/>
        <a:ext cx="5791200" cy="414365"/>
      </dsp:txXfrm>
    </dsp:sp>
    <dsp:sp modelId="{1B359936-5BE6-4EAE-AABA-63F5C6647BEF}">
      <dsp:nvSpPr>
        <dsp:cNvPr id="0" name=""/>
        <dsp:cNvSpPr/>
      </dsp:nvSpPr>
      <dsp:spPr>
        <a:xfrm>
          <a:off x="0" y="663430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7C4BAC3-C392-404D-ACB0-445FED0F490B}">
      <dsp:nvSpPr>
        <dsp:cNvPr id="0" name=""/>
        <dsp:cNvSpPr/>
      </dsp:nvSpPr>
      <dsp:spPr>
        <a:xfrm>
          <a:off x="0" y="6634302"/>
          <a:ext cx="5791200" cy="41436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1013 Visoko obrazovanje</a:t>
          </a:r>
          <a:endParaRPr lang="hr-HR" sz="1200" kern="1200"/>
        </a:p>
      </dsp:txBody>
      <dsp:txXfrm>
        <a:off x="0" y="6634302"/>
        <a:ext cx="5791200" cy="414365"/>
      </dsp:txXfrm>
    </dsp:sp>
    <dsp:sp modelId="{4E99F5F4-8A34-486E-B788-4AEE303E04F6}">
      <dsp:nvSpPr>
        <dsp:cNvPr id="0" name=""/>
        <dsp:cNvSpPr/>
      </dsp:nvSpPr>
      <dsp:spPr>
        <a:xfrm>
          <a:off x="0" y="704866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D719D0F-6C43-4501-BE96-F1E193D9564B}">
      <dsp:nvSpPr>
        <dsp:cNvPr id="0" name=""/>
        <dsp:cNvSpPr/>
      </dsp:nvSpPr>
      <dsp:spPr>
        <a:xfrm>
          <a:off x="0" y="7048667"/>
          <a:ext cx="5791200" cy="41436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1014 Socijalna skrb</a:t>
          </a:r>
          <a:endParaRPr lang="hr-HR" sz="1200" kern="1200"/>
        </a:p>
      </dsp:txBody>
      <dsp:txXfrm>
        <a:off x="0" y="7048667"/>
        <a:ext cx="5791200" cy="414365"/>
      </dsp:txXfrm>
    </dsp:sp>
    <dsp:sp modelId="{6A79849B-8572-46DF-BCD9-71E909106D86}">
      <dsp:nvSpPr>
        <dsp:cNvPr id="0" name=""/>
        <dsp:cNvSpPr/>
      </dsp:nvSpPr>
      <dsp:spPr>
        <a:xfrm>
          <a:off x="0" y="746303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9746AEF-440A-43C4-AB89-9334D4AD1C19}">
      <dsp:nvSpPr>
        <dsp:cNvPr id="0" name=""/>
        <dsp:cNvSpPr/>
      </dsp:nvSpPr>
      <dsp:spPr>
        <a:xfrm>
          <a:off x="0" y="7463032"/>
          <a:ext cx="5791200" cy="41436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1015 Zaštita, očuvanje i unapređenje zdravlja</a:t>
          </a:r>
          <a:endParaRPr lang="hr-HR" sz="1200" kern="1200"/>
        </a:p>
      </dsp:txBody>
      <dsp:txXfrm>
        <a:off x="0" y="7463032"/>
        <a:ext cx="5791200" cy="414365"/>
      </dsp:txXfrm>
    </dsp:sp>
    <dsp:sp modelId="{9AC15211-FD25-4CA0-A25A-4E8D537F3C6B}">
      <dsp:nvSpPr>
        <dsp:cNvPr id="0" name=""/>
        <dsp:cNvSpPr/>
      </dsp:nvSpPr>
      <dsp:spPr>
        <a:xfrm>
          <a:off x="0" y="787739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73B7DC4-EB75-4AB8-9166-7EC0FA10D39C}">
      <dsp:nvSpPr>
        <dsp:cNvPr id="0" name=""/>
        <dsp:cNvSpPr/>
      </dsp:nvSpPr>
      <dsp:spPr>
        <a:xfrm>
          <a:off x="0" y="7877398"/>
          <a:ext cx="5791200" cy="41436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1016 Komunalne pogodnosti</a:t>
          </a:r>
          <a:endParaRPr lang="hr-HR" sz="1200" kern="1200"/>
        </a:p>
      </dsp:txBody>
      <dsp:txXfrm>
        <a:off x="0" y="7877398"/>
        <a:ext cx="5791200" cy="414365"/>
      </dsp:txXfrm>
    </dsp:sp>
    <dsp:sp modelId="{BFC8FD83-E983-4DA4-8CD5-C489A42613C5}">
      <dsp:nvSpPr>
        <dsp:cNvPr id="0" name=""/>
        <dsp:cNvSpPr/>
      </dsp:nvSpPr>
      <dsp:spPr>
        <a:xfrm>
          <a:off x="0" y="829176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2349011-412C-4123-BD1E-3184263AFAE2}">
      <dsp:nvSpPr>
        <dsp:cNvPr id="0" name=""/>
        <dsp:cNvSpPr/>
      </dsp:nvSpPr>
      <dsp:spPr>
        <a:xfrm>
          <a:off x="0" y="8291763"/>
          <a:ext cx="5791200" cy="41436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1017 Kreditno zaduženje</a:t>
          </a:r>
        </a:p>
      </dsp:txBody>
      <dsp:txXfrm>
        <a:off x="0" y="8291763"/>
        <a:ext cx="5791200" cy="414365"/>
      </dsp:txXfrm>
    </dsp:sp>
    <dsp:sp modelId="{D3BDF842-A046-4DDF-8174-333488687E19}">
      <dsp:nvSpPr>
        <dsp:cNvPr id="0" name=""/>
        <dsp:cNvSpPr/>
      </dsp:nvSpPr>
      <dsp:spPr>
        <a:xfrm>
          <a:off x="0" y="8706129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32F2CF9-425A-4B8D-A91E-DF99E8A04750}">
      <dsp:nvSpPr>
        <dsp:cNvPr id="0" name=""/>
        <dsp:cNvSpPr/>
      </dsp:nvSpPr>
      <dsp:spPr>
        <a:xfrm>
          <a:off x="0" y="8706129"/>
          <a:ext cx="5791200" cy="41436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   </a:t>
          </a:r>
          <a:r>
            <a:rPr lang="hr-HR" sz="1200" b="0" kern="1200"/>
            <a:t>Program 1018 Financijski i fiskalni poslovi</a:t>
          </a:r>
        </a:p>
      </dsp:txBody>
      <dsp:txXfrm>
        <a:off x="0" y="8706129"/>
        <a:ext cx="5791200" cy="41436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0.38079</cdr:x>
      <cdr:y>0.03261</cdr:y>
    </cdr:from>
    <cdr:to>
      <cdr:x>0.65232</cdr:x>
      <cdr:y>0.13587</cdr:y>
    </cdr:to>
    <cdr:sp macro="" textlink="">
      <cdr:nvSpPr>
        <cdr:cNvPr id="2" name="Tekstni okvir 1"/>
        <cdr:cNvSpPr txBox="1"/>
      </cdr:nvSpPr>
      <cdr:spPr>
        <a:xfrm xmlns:a="http://schemas.openxmlformats.org/drawingml/2006/main">
          <a:off x="2190749" y="114300"/>
          <a:ext cx="1562102" cy="3619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</a:rPr>
            <a:t>Prihodi i primici (</a:t>
          </a:r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Calibri" panose="020F0502020204030204" pitchFamily="34" charset="0"/>
              <a:cs typeface="Calibri" panose="020F0502020204030204" pitchFamily="34" charset="0"/>
            </a:rPr>
            <a:t>€)</a:t>
          </a:r>
          <a:endParaRPr lang="hr-HR" sz="1400">
            <a:solidFill>
              <a:schemeClr val="tx1">
                <a:lumMod val="50000"/>
                <a:lumOff val="50000"/>
              </a:schemeClr>
            </a:solidFill>
            <a:latin typeface="+mn-lt"/>
          </a:endParaRPr>
        </a:p>
      </cdr:txBody>
    </cdr:sp>
  </cdr:relSizeAnchor>
</c:userShape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B9E29F-5FDC-4AA9-BFED-142359D54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1970</TotalTime>
  <Pages>1</Pages>
  <Words>3032</Words>
  <Characters>17288</Characters>
  <Application>Microsoft Office Word</Application>
  <DocSecurity>0</DocSecurity>
  <Lines>144</Lines>
  <Paragraphs>40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MOBES</dc:creator>
  <cp:keywords/>
  <dc:description/>
  <cp:lastModifiedBy>MOBES KVALITETA </cp:lastModifiedBy>
  <cp:revision>31</cp:revision>
  <cp:lastPrinted>2023-01-24T11:53:00Z</cp:lastPrinted>
  <dcterms:created xsi:type="dcterms:W3CDTF">2022-11-25T06:54:00Z</dcterms:created>
  <dcterms:modified xsi:type="dcterms:W3CDTF">2025-01-08T08:05:00Z</dcterms:modified>
</cp:coreProperties>
</file>